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744" w:rsidRDefault="003D2744">
      <w:pPr>
        <w:spacing w:line="286" w:lineRule="auto"/>
      </w:pPr>
    </w:p>
    <w:p w:rsidR="003D2744" w:rsidRDefault="003D2744">
      <w:pPr>
        <w:spacing w:line="287" w:lineRule="auto"/>
      </w:pPr>
    </w:p>
    <w:p w:rsidR="003D2744" w:rsidRDefault="003D2744">
      <w:pPr>
        <w:spacing w:line="287" w:lineRule="auto"/>
      </w:pPr>
    </w:p>
    <w:p w:rsidR="003D2744" w:rsidRDefault="003D2744">
      <w:pPr>
        <w:spacing w:line="287" w:lineRule="auto"/>
      </w:pPr>
    </w:p>
    <w:p w:rsidR="003D2744" w:rsidRDefault="0095747B">
      <w:pPr>
        <w:pStyle w:val="a4"/>
        <w:spacing w:before="309"/>
        <w:ind w:left="2223" w:right="2380" w:hanging="190"/>
        <w:outlineLvl w:val="0"/>
        <w:rPr>
          <w:sz w:val="72"/>
          <w:szCs w:val="72"/>
          <w:lang w:eastAsia="zh-CN"/>
        </w:rPr>
      </w:pPr>
      <w:r>
        <w:rPr>
          <w:spacing w:val="-5"/>
          <w:sz w:val="72"/>
          <w:szCs w:val="72"/>
          <w:lang w:eastAsia="zh-CN"/>
        </w:rPr>
        <w:t>政府采购项目</w:t>
      </w:r>
      <w:r>
        <w:rPr>
          <w:spacing w:val="1"/>
          <w:sz w:val="72"/>
          <w:szCs w:val="72"/>
          <w:lang w:eastAsia="zh-CN"/>
        </w:rPr>
        <w:t xml:space="preserve"> </w:t>
      </w:r>
      <w:r>
        <w:rPr>
          <w:spacing w:val="-19"/>
          <w:sz w:val="72"/>
          <w:szCs w:val="72"/>
          <w:lang w:eastAsia="zh-CN"/>
        </w:rPr>
        <w:t>采</w:t>
      </w:r>
      <w:r>
        <w:rPr>
          <w:spacing w:val="172"/>
          <w:sz w:val="72"/>
          <w:szCs w:val="72"/>
          <w:lang w:eastAsia="zh-CN"/>
        </w:rPr>
        <w:t xml:space="preserve"> </w:t>
      </w:r>
      <w:r>
        <w:rPr>
          <w:spacing w:val="-19"/>
          <w:sz w:val="72"/>
          <w:szCs w:val="72"/>
          <w:lang w:eastAsia="zh-CN"/>
        </w:rPr>
        <w:t>购  需  求</w:t>
      </w:r>
    </w:p>
    <w:p w:rsidR="003D2744" w:rsidRDefault="003D2744">
      <w:pPr>
        <w:spacing w:line="247" w:lineRule="auto"/>
        <w:rPr>
          <w:lang w:eastAsia="zh-CN"/>
        </w:rPr>
      </w:pPr>
    </w:p>
    <w:p w:rsidR="003D2744" w:rsidRDefault="003D2744">
      <w:pPr>
        <w:spacing w:line="247" w:lineRule="auto"/>
        <w:rPr>
          <w:lang w:eastAsia="zh-CN"/>
        </w:rPr>
      </w:pPr>
    </w:p>
    <w:p w:rsidR="003D2744" w:rsidRDefault="003D2744">
      <w:pPr>
        <w:spacing w:line="247" w:lineRule="auto"/>
        <w:rPr>
          <w:lang w:eastAsia="zh-CN"/>
        </w:rPr>
      </w:pPr>
    </w:p>
    <w:p w:rsidR="003D2744" w:rsidRDefault="003D2744">
      <w:pPr>
        <w:spacing w:line="247" w:lineRule="auto"/>
        <w:rPr>
          <w:lang w:eastAsia="zh-CN"/>
        </w:rPr>
      </w:pPr>
    </w:p>
    <w:p w:rsidR="003D2744" w:rsidRDefault="003D2744">
      <w:pPr>
        <w:spacing w:line="247" w:lineRule="auto"/>
        <w:rPr>
          <w:lang w:eastAsia="zh-CN"/>
        </w:rPr>
      </w:pPr>
    </w:p>
    <w:p w:rsidR="003D2744" w:rsidRDefault="003D2744">
      <w:pPr>
        <w:spacing w:line="248" w:lineRule="auto"/>
        <w:rPr>
          <w:lang w:eastAsia="zh-CN"/>
        </w:rPr>
      </w:pPr>
    </w:p>
    <w:p w:rsidR="003D2744" w:rsidRDefault="003D2744">
      <w:pPr>
        <w:spacing w:line="248" w:lineRule="auto"/>
        <w:rPr>
          <w:lang w:eastAsia="zh-CN"/>
        </w:rPr>
      </w:pPr>
    </w:p>
    <w:p w:rsidR="003D2744" w:rsidRDefault="003D2744">
      <w:pPr>
        <w:spacing w:line="248" w:lineRule="auto"/>
        <w:rPr>
          <w:lang w:eastAsia="zh-CN"/>
        </w:rPr>
      </w:pPr>
    </w:p>
    <w:p w:rsidR="003D2744" w:rsidRDefault="003D2744">
      <w:pPr>
        <w:spacing w:line="248" w:lineRule="auto"/>
        <w:rPr>
          <w:lang w:eastAsia="zh-CN"/>
        </w:rPr>
      </w:pPr>
    </w:p>
    <w:p w:rsidR="003D2744" w:rsidRDefault="003D2744">
      <w:pPr>
        <w:spacing w:line="248" w:lineRule="auto"/>
        <w:rPr>
          <w:lang w:eastAsia="zh-CN"/>
        </w:rPr>
      </w:pPr>
    </w:p>
    <w:p w:rsidR="003D2744" w:rsidRDefault="003D2744">
      <w:pPr>
        <w:spacing w:line="248" w:lineRule="auto"/>
        <w:rPr>
          <w:lang w:eastAsia="zh-CN"/>
        </w:rPr>
      </w:pPr>
    </w:p>
    <w:p w:rsidR="003D2744" w:rsidRDefault="003D2744">
      <w:pPr>
        <w:spacing w:line="248" w:lineRule="auto"/>
        <w:rPr>
          <w:lang w:eastAsia="zh-CN"/>
        </w:rPr>
      </w:pPr>
    </w:p>
    <w:p w:rsidR="003D2744" w:rsidRDefault="0095747B">
      <w:pPr>
        <w:pStyle w:val="a4"/>
        <w:spacing w:before="133" w:line="179" w:lineRule="auto"/>
        <w:ind w:left="1082"/>
        <w:rPr>
          <w:lang w:eastAsia="zh-CN"/>
        </w:rPr>
      </w:pPr>
      <w:r>
        <w:rPr>
          <w:spacing w:val="1"/>
          <w:lang w:eastAsia="zh-CN"/>
        </w:rPr>
        <w:t>项目名称 ：</w:t>
      </w:r>
      <w:r>
        <w:rPr>
          <w:rFonts w:hint="eastAsia"/>
          <w:spacing w:val="1"/>
          <w:u w:val="single"/>
          <w:lang w:eastAsia="zh-CN"/>
        </w:rPr>
        <w:t>福鼎市医院医疗设备采购项目（电子胃镜等）</w:t>
      </w:r>
    </w:p>
    <w:p w:rsidR="003D2744" w:rsidRDefault="0095747B">
      <w:pPr>
        <w:pStyle w:val="a4"/>
        <w:spacing w:before="230" w:line="281" w:lineRule="auto"/>
        <w:ind w:left="1081" w:right="4265" w:firstLine="5"/>
        <w:rPr>
          <w:lang w:eastAsia="zh-CN"/>
        </w:rPr>
      </w:pPr>
      <w:r>
        <w:rPr>
          <w:spacing w:val="8"/>
          <w:lang w:eastAsia="zh-CN"/>
        </w:rPr>
        <w:t>采购单位：</w:t>
      </w:r>
      <w:r>
        <w:rPr>
          <w:spacing w:val="8"/>
          <w:u w:val="single"/>
          <w:lang w:eastAsia="zh-CN"/>
        </w:rPr>
        <w:t>福鼎市医院</w:t>
      </w:r>
      <w:r>
        <w:rPr>
          <w:lang w:eastAsia="zh-CN"/>
        </w:rPr>
        <w:t xml:space="preserve">   </w:t>
      </w:r>
      <w:r>
        <w:rPr>
          <w:spacing w:val="8"/>
          <w:lang w:eastAsia="zh-CN"/>
        </w:rPr>
        <w:t>编制单位：</w:t>
      </w:r>
      <w:r>
        <w:rPr>
          <w:spacing w:val="8"/>
          <w:u w:val="single"/>
          <w:lang w:eastAsia="zh-CN"/>
        </w:rPr>
        <w:t>福鼎市医院</w:t>
      </w:r>
      <w:r>
        <w:rPr>
          <w:spacing w:val="1"/>
          <w:lang w:eastAsia="zh-CN"/>
        </w:rPr>
        <w:t xml:space="preserve">   </w:t>
      </w:r>
      <w:r>
        <w:rPr>
          <w:spacing w:val="-1"/>
          <w:lang w:eastAsia="zh-CN"/>
        </w:rPr>
        <w:t>编制时间：</w:t>
      </w:r>
      <w:r>
        <w:rPr>
          <w:spacing w:val="-1"/>
          <w:u w:val="single"/>
          <w:lang w:eastAsia="zh-CN"/>
        </w:rPr>
        <w:t>202</w:t>
      </w:r>
      <w:r>
        <w:rPr>
          <w:rFonts w:hint="eastAsia"/>
          <w:spacing w:val="-1"/>
          <w:u w:val="single"/>
          <w:lang w:eastAsia="zh-CN"/>
        </w:rPr>
        <w:t>5</w:t>
      </w:r>
      <w:r>
        <w:rPr>
          <w:spacing w:val="-1"/>
          <w:u w:val="single"/>
          <w:lang w:eastAsia="zh-CN"/>
        </w:rPr>
        <w:t xml:space="preserve">年 </w:t>
      </w:r>
      <w:r>
        <w:rPr>
          <w:rFonts w:hint="eastAsia"/>
          <w:spacing w:val="-1"/>
          <w:u w:val="single"/>
          <w:lang w:eastAsia="zh-CN"/>
        </w:rPr>
        <w:t>9</w:t>
      </w:r>
      <w:r>
        <w:rPr>
          <w:spacing w:val="-1"/>
          <w:u w:val="single"/>
          <w:lang w:eastAsia="zh-CN"/>
        </w:rPr>
        <w:t>月</w:t>
      </w:r>
    </w:p>
    <w:p w:rsidR="003D2744" w:rsidRDefault="003D2744">
      <w:pPr>
        <w:spacing w:line="281" w:lineRule="auto"/>
        <w:rPr>
          <w:lang w:eastAsia="zh-CN"/>
        </w:rPr>
        <w:sectPr w:rsidR="003D2744">
          <w:footerReference w:type="default" r:id="rId7"/>
          <w:pgSz w:w="11907" w:h="16839"/>
          <w:pgMar w:top="1431" w:right="1414" w:bottom="1863" w:left="1785" w:header="0" w:footer="1587" w:gutter="0"/>
          <w:cols w:space="720"/>
        </w:sectPr>
      </w:pPr>
    </w:p>
    <w:p w:rsidR="003D2744" w:rsidRDefault="0095747B">
      <w:pPr>
        <w:pStyle w:val="a4"/>
        <w:spacing w:before="309" w:line="179" w:lineRule="auto"/>
        <w:ind w:left="3333"/>
        <w:outlineLvl w:val="0"/>
        <w:rPr>
          <w:sz w:val="43"/>
          <w:szCs w:val="43"/>
          <w:lang w:eastAsia="zh-CN"/>
        </w:rPr>
      </w:pPr>
      <w:r>
        <w:rPr>
          <w:spacing w:val="-7"/>
          <w:sz w:val="43"/>
          <w:szCs w:val="43"/>
          <w:lang w:eastAsia="zh-CN"/>
        </w:rPr>
        <w:lastRenderedPageBreak/>
        <w:t>编  制  说</w:t>
      </w:r>
      <w:r>
        <w:rPr>
          <w:spacing w:val="7"/>
          <w:sz w:val="43"/>
          <w:szCs w:val="43"/>
          <w:lang w:eastAsia="zh-CN"/>
        </w:rPr>
        <w:t xml:space="preserve">  </w:t>
      </w:r>
      <w:r>
        <w:rPr>
          <w:spacing w:val="-7"/>
          <w:sz w:val="43"/>
          <w:szCs w:val="43"/>
          <w:lang w:eastAsia="zh-CN"/>
        </w:rPr>
        <w:t>明</w:t>
      </w:r>
    </w:p>
    <w:p w:rsidR="003D2744" w:rsidRDefault="003D2744">
      <w:pPr>
        <w:spacing w:line="346" w:lineRule="auto"/>
        <w:rPr>
          <w:lang w:eastAsia="zh-CN"/>
        </w:rPr>
      </w:pPr>
    </w:p>
    <w:p w:rsidR="003D2744" w:rsidRDefault="003D2744">
      <w:pPr>
        <w:spacing w:line="346" w:lineRule="auto"/>
        <w:rPr>
          <w:lang w:eastAsia="zh-CN"/>
        </w:rPr>
      </w:pPr>
    </w:p>
    <w:p w:rsidR="003D2744" w:rsidRDefault="0095747B">
      <w:pPr>
        <w:spacing w:before="101" w:line="278" w:lineRule="auto"/>
        <w:ind w:left="18" w:right="7" w:firstLine="630"/>
        <w:rPr>
          <w:rFonts w:ascii="仿宋" w:eastAsia="仿宋" w:hAnsi="仿宋" w:cs="仿宋"/>
          <w:sz w:val="31"/>
          <w:szCs w:val="31"/>
          <w:lang w:eastAsia="zh-CN"/>
        </w:rPr>
      </w:pPr>
      <w:r>
        <w:rPr>
          <w:rFonts w:ascii="黑体" w:eastAsia="黑体" w:hAnsi="黑体" w:cs="黑体"/>
          <w:spacing w:val="13"/>
          <w:sz w:val="31"/>
          <w:szCs w:val="31"/>
          <w:lang w:eastAsia="zh-CN"/>
        </w:rPr>
        <w:t>一、</w:t>
      </w:r>
      <w:r>
        <w:rPr>
          <w:rFonts w:ascii="仿宋" w:eastAsia="仿宋" w:hAnsi="仿宋" w:cs="仿宋"/>
          <w:spacing w:val="13"/>
          <w:sz w:val="31"/>
          <w:szCs w:val="31"/>
          <w:lang w:eastAsia="zh-CN"/>
        </w:rPr>
        <w:t>采购单位可以自行组织编制采购需求，也可以委托采购</w:t>
      </w:r>
      <w:r>
        <w:rPr>
          <w:rFonts w:ascii="仿宋" w:eastAsia="仿宋" w:hAnsi="仿宋" w:cs="仿宋"/>
          <w:spacing w:val="5"/>
          <w:sz w:val="31"/>
          <w:szCs w:val="31"/>
          <w:lang w:eastAsia="zh-CN"/>
        </w:rPr>
        <w:t xml:space="preserve"> </w:t>
      </w:r>
      <w:r>
        <w:rPr>
          <w:rFonts w:ascii="仿宋" w:eastAsia="仿宋" w:hAnsi="仿宋" w:cs="仿宋"/>
          <w:spacing w:val="7"/>
          <w:sz w:val="31"/>
          <w:szCs w:val="31"/>
          <w:lang w:eastAsia="zh-CN"/>
        </w:rPr>
        <w:t>代理机构或者其他第三方机构编制。</w:t>
      </w:r>
    </w:p>
    <w:p w:rsidR="003D2744" w:rsidRDefault="0095747B">
      <w:pPr>
        <w:spacing w:before="184" w:line="298" w:lineRule="auto"/>
        <w:ind w:left="21" w:firstLine="628"/>
        <w:rPr>
          <w:rFonts w:ascii="仿宋" w:eastAsia="仿宋" w:hAnsi="仿宋" w:cs="仿宋"/>
          <w:sz w:val="31"/>
          <w:szCs w:val="31"/>
          <w:lang w:eastAsia="zh-CN"/>
        </w:rPr>
      </w:pPr>
      <w:r>
        <w:rPr>
          <w:rFonts w:ascii="黑体" w:eastAsia="黑体" w:hAnsi="黑体" w:cs="黑体"/>
          <w:spacing w:val="13"/>
          <w:sz w:val="31"/>
          <w:szCs w:val="31"/>
          <w:lang w:eastAsia="zh-CN"/>
        </w:rPr>
        <w:t>二、</w:t>
      </w:r>
      <w:r>
        <w:rPr>
          <w:rFonts w:ascii="仿宋" w:eastAsia="仿宋" w:hAnsi="仿宋" w:cs="仿宋"/>
          <w:spacing w:val="13"/>
          <w:sz w:val="31"/>
          <w:szCs w:val="31"/>
          <w:lang w:eastAsia="zh-CN"/>
        </w:rPr>
        <w:t>编制的采购需求应当符合《财政部关于印发政府采购需</w:t>
      </w:r>
      <w:r>
        <w:rPr>
          <w:rFonts w:ascii="仿宋" w:eastAsia="仿宋" w:hAnsi="仿宋" w:cs="仿宋"/>
          <w:spacing w:val="5"/>
          <w:sz w:val="31"/>
          <w:szCs w:val="31"/>
          <w:lang w:eastAsia="zh-CN"/>
        </w:rPr>
        <w:t xml:space="preserve"> </w:t>
      </w:r>
      <w:r>
        <w:rPr>
          <w:rFonts w:ascii="仿宋" w:eastAsia="仿宋" w:hAnsi="仿宋" w:cs="仿宋"/>
          <w:spacing w:val="6"/>
          <w:sz w:val="31"/>
          <w:szCs w:val="31"/>
          <w:lang w:eastAsia="zh-CN"/>
        </w:rPr>
        <w:t>求管理办法的通知》（财库〔2021〕22 号）要求及政府采购的相</w:t>
      </w:r>
      <w:r>
        <w:rPr>
          <w:rFonts w:ascii="仿宋" w:eastAsia="仿宋" w:hAnsi="仿宋" w:cs="仿宋"/>
          <w:spacing w:val="12"/>
          <w:sz w:val="31"/>
          <w:szCs w:val="31"/>
          <w:lang w:eastAsia="zh-CN"/>
        </w:rPr>
        <w:t xml:space="preserve"> </w:t>
      </w:r>
      <w:r>
        <w:rPr>
          <w:rFonts w:ascii="仿宋" w:eastAsia="仿宋" w:hAnsi="仿宋" w:cs="仿宋"/>
          <w:spacing w:val="-9"/>
          <w:sz w:val="31"/>
          <w:szCs w:val="31"/>
          <w:lang w:eastAsia="zh-CN"/>
        </w:rPr>
        <w:t>关规定。</w:t>
      </w:r>
    </w:p>
    <w:p w:rsidR="003D2744" w:rsidRDefault="0095747B">
      <w:pPr>
        <w:spacing w:before="179" w:line="223" w:lineRule="auto"/>
        <w:ind w:left="650"/>
        <w:rPr>
          <w:rFonts w:ascii="仿宋" w:eastAsia="仿宋" w:hAnsi="仿宋" w:cs="仿宋"/>
          <w:sz w:val="31"/>
          <w:szCs w:val="31"/>
          <w:lang w:eastAsia="zh-CN"/>
        </w:rPr>
      </w:pPr>
      <w:r>
        <w:rPr>
          <w:rFonts w:ascii="黑体" w:eastAsia="黑体" w:hAnsi="黑体" w:cs="黑体"/>
          <w:spacing w:val="7"/>
          <w:sz w:val="31"/>
          <w:szCs w:val="31"/>
          <w:lang w:eastAsia="zh-CN"/>
        </w:rPr>
        <w:t>三、</w:t>
      </w:r>
      <w:r>
        <w:rPr>
          <w:rFonts w:ascii="仿宋" w:eastAsia="仿宋" w:hAnsi="仿宋" w:cs="仿宋"/>
          <w:spacing w:val="7"/>
          <w:sz w:val="31"/>
          <w:szCs w:val="31"/>
          <w:lang w:eastAsia="zh-CN"/>
        </w:rPr>
        <w:t>斜体字部分属于提醒内容，编制时应删</w:t>
      </w:r>
      <w:r>
        <w:rPr>
          <w:rFonts w:ascii="仿宋" w:eastAsia="仿宋" w:hAnsi="仿宋" w:cs="仿宋"/>
          <w:spacing w:val="6"/>
          <w:sz w:val="31"/>
          <w:szCs w:val="31"/>
          <w:lang w:eastAsia="zh-CN"/>
        </w:rPr>
        <w:t>除。</w:t>
      </w:r>
    </w:p>
    <w:p w:rsidR="003D2744" w:rsidRDefault="0095747B">
      <w:pPr>
        <w:spacing w:before="188" w:line="221" w:lineRule="auto"/>
        <w:ind w:left="663"/>
        <w:rPr>
          <w:rFonts w:ascii="仿宋" w:eastAsia="仿宋" w:hAnsi="仿宋" w:cs="仿宋"/>
          <w:sz w:val="31"/>
          <w:szCs w:val="31"/>
          <w:lang w:eastAsia="zh-CN"/>
        </w:rPr>
      </w:pPr>
      <w:r>
        <w:rPr>
          <w:rFonts w:ascii="黑体" w:eastAsia="黑体" w:hAnsi="黑体" w:cs="黑体"/>
          <w:spacing w:val="6"/>
          <w:sz w:val="31"/>
          <w:szCs w:val="31"/>
          <w:lang w:eastAsia="zh-CN"/>
        </w:rPr>
        <w:t>四、</w:t>
      </w:r>
      <w:r>
        <w:rPr>
          <w:rFonts w:ascii="仿宋" w:eastAsia="仿宋" w:hAnsi="仿宋" w:cs="仿宋"/>
          <w:spacing w:val="6"/>
          <w:sz w:val="31"/>
          <w:szCs w:val="31"/>
          <w:lang w:eastAsia="zh-CN"/>
        </w:rPr>
        <w:t>对不适用的内容应删除，并调整相应序号。</w:t>
      </w:r>
    </w:p>
    <w:p w:rsidR="003D2744" w:rsidRDefault="003D2744">
      <w:pPr>
        <w:spacing w:line="221" w:lineRule="auto"/>
        <w:rPr>
          <w:rFonts w:ascii="仿宋" w:eastAsia="仿宋" w:hAnsi="仿宋" w:cs="仿宋"/>
          <w:sz w:val="31"/>
          <w:szCs w:val="31"/>
          <w:lang w:eastAsia="zh-CN"/>
        </w:rPr>
        <w:sectPr w:rsidR="003D2744">
          <w:footerReference w:type="default" r:id="rId8"/>
          <w:pgSz w:w="11907" w:h="16839"/>
          <w:pgMar w:top="1431" w:right="1419" w:bottom="1862" w:left="1425" w:header="0" w:footer="1587" w:gutter="0"/>
          <w:cols w:space="720"/>
        </w:sectPr>
      </w:pPr>
    </w:p>
    <w:p w:rsidR="003D2744" w:rsidRDefault="0095747B">
      <w:pPr>
        <w:spacing w:before="160" w:line="360" w:lineRule="auto"/>
        <w:ind w:left="8"/>
        <w:outlineLvl w:val="1"/>
        <w:rPr>
          <w:rFonts w:ascii="黑体" w:eastAsia="黑体" w:hAnsi="黑体" w:cs="黑体"/>
          <w:lang w:eastAsia="zh-CN"/>
        </w:rPr>
      </w:pPr>
      <w:r>
        <w:rPr>
          <w:rFonts w:ascii="黑体" w:eastAsia="黑体" w:hAnsi="黑体" w:cs="黑体"/>
          <w:spacing w:val="7"/>
          <w:lang w:eastAsia="zh-CN"/>
        </w:rPr>
        <w:lastRenderedPageBreak/>
        <w:t>一、</w:t>
      </w:r>
      <w:r>
        <w:rPr>
          <w:rFonts w:ascii="黑体" w:eastAsia="黑体" w:hAnsi="黑体" w:cs="黑体"/>
          <w:spacing w:val="-59"/>
          <w:lang w:eastAsia="zh-CN"/>
        </w:rPr>
        <w:t xml:space="preserve"> </w:t>
      </w:r>
      <w:r>
        <w:rPr>
          <w:rFonts w:ascii="黑体" w:eastAsia="黑体" w:hAnsi="黑体" w:cs="黑体"/>
          <w:spacing w:val="7"/>
          <w:lang w:eastAsia="zh-CN"/>
        </w:rPr>
        <w:t>采购项目实施的必要性</w:t>
      </w:r>
    </w:p>
    <w:p w:rsidR="003D2744" w:rsidRDefault="0095747B">
      <w:pPr>
        <w:spacing w:before="34" w:line="360" w:lineRule="auto"/>
        <w:ind w:left="483"/>
        <w:rPr>
          <w:rFonts w:ascii="宋体" w:eastAsia="宋体" w:hAnsi="宋体" w:cs="宋体"/>
          <w:b/>
          <w:bCs/>
          <w:spacing w:val="-4"/>
          <w:lang w:eastAsia="zh-CN"/>
        </w:rPr>
      </w:pPr>
      <w:r>
        <w:rPr>
          <w:rFonts w:ascii="宋体" w:eastAsia="宋体" w:hAnsi="宋体" w:cs="宋体"/>
          <w:b/>
          <w:bCs/>
          <w:spacing w:val="-4"/>
          <w:lang w:eastAsia="zh-CN"/>
        </w:rPr>
        <w:t xml:space="preserve">合同包 </w:t>
      </w:r>
      <w:r>
        <w:rPr>
          <w:rFonts w:ascii="宋体" w:eastAsia="宋体" w:hAnsi="宋体" w:cs="宋体" w:hint="eastAsia"/>
          <w:b/>
          <w:bCs/>
          <w:spacing w:val="-4"/>
          <w:lang w:eastAsia="zh-CN"/>
        </w:rPr>
        <w:t>1</w:t>
      </w:r>
      <w:r>
        <w:rPr>
          <w:rFonts w:ascii="宋体" w:eastAsia="宋体" w:hAnsi="宋体" w:cs="宋体"/>
          <w:b/>
          <w:bCs/>
          <w:spacing w:val="-4"/>
          <w:lang w:eastAsia="zh-CN"/>
        </w:rPr>
        <w:t>、</w:t>
      </w:r>
      <w:bookmarkStart w:id="0" w:name="OLE_LINK7"/>
      <w:bookmarkStart w:id="1" w:name="OLE_LINK8"/>
      <w:bookmarkStart w:id="2" w:name="OLE_LINK9"/>
      <w:r>
        <w:rPr>
          <w:rFonts w:ascii="宋体" w:eastAsia="宋体" w:hAnsi="宋体" w:cs="宋体" w:hint="eastAsia"/>
          <w:b/>
          <w:bCs/>
          <w:spacing w:val="-4"/>
          <w:lang w:eastAsia="zh-CN"/>
        </w:rPr>
        <w:t>脑干听觉诱发电位仪</w:t>
      </w:r>
      <w:bookmarkEnd w:id="0"/>
      <w:bookmarkEnd w:id="1"/>
      <w:bookmarkEnd w:id="2"/>
    </w:p>
    <w:p w:rsidR="003D2744" w:rsidRDefault="0095747B">
      <w:pPr>
        <w:spacing w:before="134" w:line="360" w:lineRule="auto"/>
        <w:ind w:right="3" w:firstLine="479"/>
        <w:rPr>
          <w:rFonts w:ascii="宋体" w:eastAsia="宋体" w:hAnsi="宋体" w:cs="宋体"/>
          <w:spacing w:val="-2"/>
          <w:lang w:eastAsia="zh-CN"/>
        </w:rPr>
      </w:pPr>
      <w:r>
        <w:rPr>
          <w:rFonts w:ascii="宋体" w:eastAsia="宋体" w:hAnsi="宋体" w:cs="宋体" w:hint="eastAsia"/>
          <w:spacing w:val="-2"/>
          <w:lang w:eastAsia="zh-CN"/>
        </w:rPr>
        <w:t>福鼎市医院为福建省首批县级三级乙等综合性医院，集医疗、教学、科研和预防保健于一体。根据2023年福建省新生儿重症专项质控评价标准要求及国家卫生计生委办公厅关于印发危重孕产妇和新生儿救治中心建设与管理指南通知（国卫办妇幼发〔2017〕40号文件）要求，脑干听觉诱发电位仪科室需实现床旁检测。目前科室无相关检测设备。</w:t>
      </w:r>
    </w:p>
    <w:p w:rsidR="003D2744" w:rsidRDefault="0095747B">
      <w:pPr>
        <w:spacing w:before="34" w:line="360" w:lineRule="auto"/>
        <w:ind w:left="483"/>
        <w:rPr>
          <w:rFonts w:ascii="宋体" w:eastAsia="宋体" w:hAnsi="宋体" w:cs="宋体"/>
          <w:lang w:eastAsia="zh-CN"/>
        </w:rPr>
      </w:pPr>
      <w:r>
        <w:rPr>
          <w:rFonts w:ascii="宋体" w:eastAsia="宋体" w:hAnsi="宋体" w:cs="宋体"/>
          <w:b/>
          <w:bCs/>
          <w:spacing w:val="-4"/>
          <w:lang w:eastAsia="zh-CN"/>
        </w:rPr>
        <w:t>合同包</w:t>
      </w:r>
      <w:r>
        <w:rPr>
          <w:rFonts w:ascii="宋体" w:eastAsia="宋体" w:hAnsi="宋体" w:cs="宋体" w:hint="eastAsia"/>
          <w:spacing w:val="-40"/>
          <w:lang w:eastAsia="zh-CN"/>
        </w:rPr>
        <w:t>2</w:t>
      </w:r>
      <w:r>
        <w:rPr>
          <w:rFonts w:ascii="宋体" w:eastAsia="宋体" w:hAnsi="宋体" w:cs="宋体"/>
          <w:b/>
          <w:bCs/>
          <w:spacing w:val="-4"/>
          <w:lang w:eastAsia="zh-CN"/>
        </w:rPr>
        <w:t>、</w:t>
      </w:r>
      <w:r>
        <w:rPr>
          <w:rFonts w:ascii="宋体" w:eastAsia="宋体" w:hAnsi="宋体" w:cs="宋体" w:hint="eastAsia"/>
          <w:b/>
          <w:bCs/>
          <w:spacing w:val="-4"/>
          <w:lang w:eastAsia="zh-CN"/>
        </w:rPr>
        <w:t>3D高清电子腹腔镜</w:t>
      </w:r>
    </w:p>
    <w:p w:rsidR="003D2744" w:rsidRDefault="0095747B">
      <w:pPr>
        <w:spacing w:before="134" w:line="360" w:lineRule="auto"/>
        <w:ind w:right="3" w:firstLine="479"/>
        <w:rPr>
          <w:rFonts w:ascii="宋体" w:eastAsia="宋体" w:hAnsi="宋体" w:cs="宋体"/>
          <w:spacing w:val="-4"/>
          <w:lang w:eastAsia="zh-CN"/>
        </w:rPr>
      </w:pPr>
      <w:r>
        <w:rPr>
          <w:rFonts w:ascii="宋体" w:eastAsia="宋体" w:hAnsi="宋体" w:cs="宋体"/>
          <w:spacing w:val="-1"/>
          <w:lang w:eastAsia="zh-CN"/>
        </w:rPr>
        <w:t>福鼎市医院始建于 1937 年，为福建省首</w:t>
      </w:r>
      <w:r>
        <w:rPr>
          <w:rFonts w:ascii="宋体" w:eastAsia="宋体" w:hAnsi="宋体" w:cs="宋体"/>
          <w:spacing w:val="-2"/>
          <w:lang w:eastAsia="zh-CN"/>
        </w:rPr>
        <w:t>批县级三级乙等综合性医院，集医疗、教</w:t>
      </w:r>
      <w:r>
        <w:rPr>
          <w:rFonts w:ascii="宋体" w:eastAsia="宋体" w:hAnsi="宋体" w:cs="宋体"/>
          <w:lang w:eastAsia="zh-CN"/>
        </w:rPr>
        <w:t xml:space="preserve"> </w:t>
      </w:r>
      <w:r>
        <w:rPr>
          <w:rFonts w:ascii="宋体" w:eastAsia="宋体" w:hAnsi="宋体" w:cs="宋体"/>
          <w:spacing w:val="-2"/>
          <w:lang w:eastAsia="zh-CN"/>
        </w:rPr>
        <w:t>学、科研和预防保健于一体。</w:t>
      </w:r>
      <w:r>
        <w:rPr>
          <w:rFonts w:ascii="宋体" w:eastAsia="宋体" w:hAnsi="宋体" w:cs="宋体" w:hint="eastAsia"/>
          <w:spacing w:val="-2"/>
          <w:lang w:eastAsia="zh-CN"/>
        </w:rPr>
        <w:t>3D高清腹腔镜技术改善了腹腔镜医生对深度的感知，这是二维视觉效果无法实现的。在传统的腹腔镜手术中，缺乏对主体、深度和层次的感知是困扰外科医生的最大难题，而3D高清腹腔镜系统在还原了真实的三维立体手术视野和最精确的空间定位的同时，最大限度地提供了解剖的深度和立体层次，提高了疑难复杂手术的精确度，降低了操作风险，而手术操作的精确度则是衡量外科医生手术技能的重要表现。医院目前有医院有一套进口3D高清电子腹腔镜成像系统，仅有一根3D高清电子腹腔镜，无法满足医院临床需求。</w:t>
      </w:r>
      <w:r>
        <w:rPr>
          <w:rFonts w:ascii="宋体" w:eastAsia="宋体" w:hAnsi="宋体" w:cs="宋体"/>
          <w:spacing w:val="-2"/>
          <w:lang w:eastAsia="zh-CN"/>
        </w:rPr>
        <w:t>因此申请购</w:t>
      </w:r>
      <w:r>
        <w:rPr>
          <w:rFonts w:ascii="宋体" w:eastAsia="宋体" w:hAnsi="宋体" w:cs="宋体"/>
          <w:spacing w:val="-3"/>
          <w:lang w:eastAsia="zh-CN"/>
        </w:rPr>
        <w:t>买</w:t>
      </w:r>
      <w:r>
        <w:rPr>
          <w:rFonts w:ascii="宋体" w:eastAsia="宋体" w:hAnsi="宋体" w:cs="宋体" w:hint="eastAsia"/>
          <w:b/>
          <w:bCs/>
          <w:spacing w:val="-4"/>
          <w:lang w:eastAsia="zh-CN"/>
        </w:rPr>
        <w:t>3D高清电子腹腔镜</w:t>
      </w:r>
      <w:r>
        <w:rPr>
          <w:rFonts w:ascii="宋体" w:eastAsia="宋体" w:hAnsi="宋体" w:cs="宋体" w:hint="eastAsia"/>
          <w:spacing w:val="-3"/>
          <w:lang w:eastAsia="zh-CN"/>
        </w:rPr>
        <w:t>1根</w:t>
      </w:r>
      <w:r>
        <w:rPr>
          <w:rFonts w:ascii="宋体" w:eastAsia="宋体" w:hAnsi="宋体" w:cs="宋体"/>
          <w:spacing w:val="-3"/>
          <w:lang w:eastAsia="zh-CN"/>
        </w:rPr>
        <w:t>。</w:t>
      </w:r>
    </w:p>
    <w:p w:rsidR="003D2744" w:rsidRDefault="0095747B">
      <w:pPr>
        <w:spacing w:before="34" w:line="360" w:lineRule="auto"/>
        <w:ind w:left="483"/>
        <w:rPr>
          <w:rFonts w:ascii="宋体" w:eastAsia="宋体" w:hAnsi="宋体" w:cs="宋体"/>
          <w:lang w:eastAsia="zh-CN"/>
        </w:rPr>
      </w:pPr>
      <w:r>
        <w:rPr>
          <w:rFonts w:ascii="宋体" w:eastAsia="宋体" w:hAnsi="宋体" w:cs="宋体"/>
          <w:b/>
          <w:bCs/>
          <w:spacing w:val="-4"/>
          <w:lang w:eastAsia="zh-CN"/>
        </w:rPr>
        <w:t>合同包</w:t>
      </w:r>
      <w:r>
        <w:rPr>
          <w:rFonts w:ascii="宋体" w:eastAsia="宋体" w:hAnsi="宋体" w:cs="宋体" w:hint="eastAsia"/>
          <w:spacing w:val="-40"/>
          <w:lang w:eastAsia="zh-CN"/>
        </w:rPr>
        <w:t>3</w:t>
      </w:r>
      <w:r>
        <w:rPr>
          <w:rFonts w:ascii="宋体" w:eastAsia="宋体" w:hAnsi="宋体" w:cs="宋体"/>
          <w:b/>
          <w:bCs/>
          <w:spacing w:val="-4"/>
          <w:lang w:eastAsia="zh-CN"/>
        </w:rPr>
        <w:t>、电子肠镜、电子胃镜</w:t>
      </w:r>
    </w:p>
    <w:p w:rsidR="003D2744" w:rsidRDefault="0095747B">
      <w:pPr>
        <w:spacing w:before="135" w:line="360" w:lineRule="auto"/>
        <w:ind w:right="3" w:firstLine="479"/>
        <w:rPr>
          <w:rFonts w:ascii="宋体" w:eastAsia="宋体" w:hAnsi="宋体" w:cs="宋体"/>
          <w:lang w:eastAsia="zh-CN"/>
        </w:rPr>
      </w:pPr>
      <w:r>
        <w:rPr>
          <w:rFonts w:ascii="宋体" w:eastAsia="宋体" w:hAnsi="宋体" w:cs="宋体"/>
          <w:spacing w:val="-1"/>
          <w:lang w:eastAsia="zh-CN"/>
        </w:rPr>
        <w:t>福鼎市医院始建于 1937 年，为福建省首</w:t>
      </w:r>
      <w:r>
        <w:rPr>
          <w:rFonts w:ascii="宋体" w:eastAsia="宋体" w:hAnsi="宋体" w:cs="宋体"/>
          <w:spacing w:val="-2"/>
          <w:lang w:eastAsia="zh-CN"/>
        </w:rPr>
        <w:t>批县级三级乙等综合性医院，集医疗、教</w:t>
      </w:r>
      <w:r>
        <w:rPr>
          <w:rFonts w:ascii="宋体" w:eastAsia="宋体" w:hAnsi="宋体" w:cs="宋体"/>
          <w:lang w:eastAsia="zh-CN"/>
        </w:rPr>
        <w:t xml:space="preserve"> </w:t>
      </w:r>
      <w:r>
        <w:rPr>
          <w:rFonts w:ascii="宋体" w:eastAsia="宋体" w:hAnsi="宋体" w:cs="宋体"/>
          <w:spacing w:val="-2"/>
          <w:lang w:eastAsia="zh-CN"/>
        </w:rPr>
        <w:t>学、科研和预防保健于一体。胃镜和肠镜检查是目前在消化系统疾病当中比较常用的，</w:t>
      </w:r>
      <w:r>
        <w:rPr>
          <w:rFonts w:ascii="宋体" w:eastAsia="宋体" w:hAnsi="宋体" w:cs="宋体"/>
          <w:spacing w:val="18"/>
          <w:lang w:eastAsia="zh-CN"/>
        </w:rPr>
        <w:t xml:space="preserve"> </w:t>
      </w:r>
      <w:r>
        <w:rPr>
          <w:rFonts w:ascii="宋体" w:eastAsia="宋体" w:hAnsi="宋体" w:cs="宋体"/>
          <w:spacing w:val="-6"/>
          <w:lang w:eastAsia="zh-CN"/>
        </w:rPr>
        <w:t>也比较准确的。科室使用的电子内镜主机品牌有富士、宾</w:t>
      </w:r>
      <w:r>
        <w:rPr>
          <w:rFonts w:ascii="宋体" w:eastAsia="宋体" w:hAnsi="宋体" w:cs="宋体"/>
          <w:spacing w:val="-7"/>
          <w:lang w:eastAsia="zh-CN"/>
        </w:rPr>
        <w:t>得、奥林巴斯，</w:t>
      </w:r>
      <w:r>
        <w:rPr>
          <w:rFonts w:ascii="宋体" w:eastAsia="宋体" w:hAnsi="宋体" w:cs="宋体"/>
          <w:spacing w:val="62"/>
          <w:lang w:eastAsia="zh-CN"/>
        </w:rPr>
        <w:t xml:space="preserve"> </w:t>
      </w:r>
      <w:r>
        <w:rPr>
          <w:rFonts w:ascii="宋体" w:eastAsia="宋体" w:hAnsi="宋体" w:cs="宋体"/>
          <w:spacing w:val="-7"/>
          <w:lang w:eastAsia="zh-CN"/>
        </w:rPr>
        <w:t>随着病人的增</w:t>
      </w:r>
      <w:r>
        <w:rPr>
          <w:rFonts w:ascii="宋体" w:eastAsia="宋体" w:hAnsi="宋体" w:cs="宋体"/>
          <w:lang w:eastAsia="zh-CN"/>
        </w:rPr>
        <w:t xml:space="preserve"> </w:t>
      </w:r>
      <w:r>
        <w:rPr>
          <w:rFonts w:ascii="宋体" w:eastAsia="宋体" w:hAnsi="宋体" w:cs="宋体"/>
          <w:spacing w:val="-2"/>
          <w:lang w:eastAsia="zh-CN"/>
        </w:rPr>
        <w:t>加，病人等候时间增加，我科室电子胃肠镜流通时间增长，为了减少病人及医生的等待</w:t>
      </w:r>
      <w:r>
        <w:rPr>
          <w:rFonts w:ascii="宋体" w:eastAsia="宋体" w:hAnsi="宋体" w:cs="宋体"/>
          <w:spacing w:val="15"/>
          <w:lang w:eastAsia="zh-CN"/>
        </w:rPr>
        <w:t xml:space="preserve"> </w:t>
      </w:r>
      <w:r>
        <w:rPr>
          <w:rFonts w:ascii="宋体" w:eastAsia="宋体" w:hAnsi="宋体" w:cs="宋体"/>
          <w:spacing w:val="-3"/>
          <w:lang w:eastAsia="zh-CN"/>
        </w:rPr>
        <w:t>时间，提高工作效率，因此申请购买电子肠镜</w:t>
      </w:r>
      <w:r>
        <w:rPr>
          <w:rFonts w:ascii="宋体" w:eastAsia="宋体" w:hAnsi="宋体" w:cs="宋体"/>
          <w:spacing w:val="-32"/>
          <w:lang w:eastAsia="zh-CN"/>
        </w:rPr>
        <w:t xml:space="preserve"> </w:t>
      </w:r>
      <w:r>
        <w:rPr>
          <w:rFonts w:ascii="宋体" w:eastAsia="宋体" w:hAnsi="宋体" w:cs="宋体"/>
          <w:spacing w:val="-3"/>
          <w:lang w:eastAsia="zh-CN"/>
        </w:rPr>
        <w:t>1</w:t>
      </w:r>
      <w:r>
        <w:rPr>
          <w:rFonts w:ascii="宋体" w:eastAsia="宋体" w:hAnsi="宋体" w:cs="宋体"/>
          <w:spacing w:val="-49"/>
          <w:lang w:eastAsia="zh-CN"/>
        </w:rPr>
        <w:t xml:space="preserve"> </w:t>
      </w:r>
      <w:r>
        <w:rPr>
          <w:rFonts w:ascii="宋体" w:eastAsia="宋体" w:hAnsi="宋体" w:cs="宋体"/>
          <w:spacing w:val="-3"/>
          <w:lang w:eastAsia="zh-CN"/>
        </w:rPr>
        <w:t>条、电子胃镜 1 条。</w:t>
      </w:r>
    </w:p>
    <w:p w:rsidR="003D2744" w:rsidRDefault="0095747B">
      <w:pPr>
        <w:spacing w:before="34" w:line="360" w:lineRule="auto"/>
        <w:ind w:left="483"/>
        <w:rPr>
          <w:rFonts w:ascii="宋体" w:eastAsia="宋体" w:hAnsi="宋体" w:cs="宋体"/>
          <w:lang w:eastAsia="zh-CN"/>
        </w:rPr>
      </w:pPr>
      <w:r>
        <w:rPr>
          <w:rFonts w:ascii="宋体" w:eastAsia="宋体" w:hAnsi="宋体" w:cs="宋体"/>
          <w:b/>
          <w:bCs/>
          <w:spacing w:val="-4"/>
          <w:lang w:eastAsia="zh-CN"/>
        </w:rPr>
        <w:t>合同包</w:t>
      </w:r>
      <w:r>
        <w:rPr>
          <w:rFonts w:ascii="宋体" w:eastAsia="宋体" w:hAnsi="宋体" w:cs="宋体" w:hint="eastAsia"/>
          <w:spacing w:val="-40"/>
          <w:lang w:eastAsia="zh-CN"/>
        </w:rPr>
        <w:t>4</w:t>
      </w:r>
      <w:r>
        <w:rPr>
          <w:rFonts w:ascii="宋体" w:eastAsia="宋体" w:hAnsi="宋体" w:cs="宋体"/>
          <w:b/>
          <w:bCs/>
          <w:spacing w:val="-4"/>
          <w:lang w:eastAsia="zh-CN"/>
        </w:rPr>
        <w:t>、电子肠镜、电子胃镜</w:t>
      </w:r>
    </w:p>
    <w:p w:rsidR="003D2744" w:rsidRDefault="0095747B">
      <w:pPr>
        <w:spacing w:before="134" w:line="360" w:lineRule="auto"/>
        <w:ind w:right="3" w:firstLine="479"/>
        <w:rPr>
          <w:rFonts w:ascii="宋体" w:eastAsia="宋体" w:hAnsi="宋体" w:cs="宋体"/>
          <w:spacing w:val="-4"/>
          <w:lang w:eastAsia="zh-CN"/>
        </w:rPr>
      </w:pPr>
      <w:r>
        <w:rPr>
          <w:rFonts w:ascii="宋体" w:eastAsia="宋体" w:hAnsi="宋体" w:cs="宋体"/>
          <w:spacing w:val="-1"/>
          <w:lang w:eastAsia="zh-CN"/>
        </w:rPr>
        <w:t>福鼎市医院始建于 1937 年，为福建省首</w:t>
      </w:r>
      <w:r>
        <w:rPr>
          <w:rFonts w:ascii="宋体" w:eastAsia="宋体" w:hAnsi="宋体" w:cs="宋体"/>
          <w:spacing w:val="-2"/>
          <w:lang w:eastAsia="zh-CN"/>
        </w:rPr>
        <w:t>批县级三级乙等综合性医院，集医疗、教</w:t>
      </w:r>
      <w:r>
        <w:rPr>
          <w:rFonts w:ascii="宋体" w:eastAsia="宋体" w:hAnsi="宋体" w:cs="宋体"/>
          <w:lang w:eastAsia="zh-CN"/>
        </w:rPr>
        <w:t xml:space="preserve"> </w:t>
      </w:r>
      <w:r>
        <w:rPr>
          <w:rFonts w:ascii="宋体" w:eastAsia="宋体" w:hAnsi="宋体" w:cs="宋体"/>
          <w:spacing w:val="-2"/>
          <w:lang w:eastAsia="zh-CN"/>
        </w:rPr>
        <w:t>学、科研和预防保健于一体。胃镜和肠镜检查是目前在消化系统疾病当中比较常用的，</w:t>
      </w:r>
      <w:r>
        <w:rPr>
          <w:rFonts w:ascii="宋体" w:eastAsia="宋体" w:hAnsi="宋体" w:cs="宋体"/>
          <w:spacing w:val="18"/>
          <w:lang w:eastAsia="zh-CN"/>
        </w:rPr>
        <w:t xml:space="preserve"> </w:t>
      </w:r>
      <w:r>
        <w:rPr>
          <w:rFonts w:ascii="宋体" w:eastAsia="宋体" w:hAnsi="宋体" w:cs="宋体"/>
          <w:spacing w:val="-6"/>
          <w:lang w:eastAsia="zh-CN"/>
        </w:rPr>
        <w:t>也比较准确的。科室使用的电子内镜主机品牌有富士、宾</w:t>
      </w:r>
      <w:r>
        <w:rPr>
          <w:rFonts w:ascii="宋体" w:eastAsia="宋体" w:hAnsi="宋体" w:cs="宋体"/>
          <w:spacing w:val="-7"/>
          <w:lang w:eastAsia="zh-CN"/>
        </w:rPr>
        <w:t>得、奥林巴斯，</w:t>
      </w:r>
      <w:r>
        <w:rPr>
          <w:rFonts w:ascii="宋体" w:eastAsia="宋体" w:hAnsi="宋体" w:cs="宋体"/>
          <w:spacing w:val="62"/>
          <w:lang w:eastAsia="zh-CN"/>
        </w:rPr>
        <w:t xml:space="preserve"> </w:t>
      </w:r>
      <w:r>
        <w:rPr>
          <w:rFonts w:ascii="宋体" w:eastAsia="宋体" w:hAnsi="宋体" w:cs="宋体"/>
          <w:spacing w:val="-7"/>
          <w:lang w:eastAsia="zh-CN"/>
        </w:rPr>
        <w:t>随着病人的增</w:t>
      </w:r>
      <w:r>
        <w:rPr>
          <w:rFonts w:ascii="宋体" w:eastAsia="宋体" w:hAnsi="宋体" w:cs="宋体"/>
          <w:lang w:eastAsia="zh-CN"/>
        </w:rPr>
        <w:t xml:space="preserve"> </w:t>
      </w:r>
      <w:r>
        <w:rPr>
          <w:rFonts w:ascii="宋体" w:eastAsia="宋体" w:hAnsi="宋体" w:cs="宋体"/>
          <w:spacing w:val="-2"/>
          <w:lang w:eastAsia="zh-CN"/>
        </w:rPr>
        <w:t>加，病人等候时间增加，我科室电子胃肠镜流通时间增长，为了减少病人及医生的等待</w:t>
      </w:r>
      <w:r>
        <w:rPr>
          <w:rFonts w:ascii="宋体" w:eastAsia="宋体" w:hAnsi="宋体" w:cs="宋体"/>
          <w:spacing w:val="15"/>
          <w:lang w:eastAsia="zh-CN"/>
        </w:rPr>
        <w:t xml:space="preserve"> </w:t>
      </w:r>
      <w:r>
        <w:rPr>
          <w:rFonts w:ascii="宋体" w:eastAsia="宋体" w:hAnsi="宋体" w:cs="宋体"/>
          <w:spacing w:val="-3"/>
          <w:lang w:eastAsia="zh-CN"/>
        </w:rPr>
        <w:t>时间，提高工作效率，因此申请购买电子肠镜</w:t>
      </w:r>
      <w:r>
        <w:rPr>
          <w:rFonts w:ascii="宋体" w:eastAsia="宋体" w:hAnsi="宋体" w:cs="宋体"/>
          <w:spacing w:val="-32"/>
          <w:lang w:eastAsia="zh-CN"/>
        </w:rPr>
        <w:t xml:space="preserve"> </w:t>
      </w:r>
      <w:r>
        <w:rPr>
          <w:rFonts w:ascii="宋体" w:eastAsia="宋体" w:hAnsi="宋体" w:cs="宋体" w:hint="eastAsia"/>
          <w:spacing w:val="-3"/>
          <w:lang w:eastAsia="zh-CN"/>
        </w:rPr>
        <w:t>1</w:t>
      </w:r>
      <w:r>
        <w:rPr>
          <w:rFonts w:ascii="宋体" w:eastAsia="宋体" w:hAnsi="宋体" w:cs="宋体"/>
          <w:spacing w:val="-49"/>
          <w:lang w:eastAsia="zh-CN"/>
        </w:rPr>
        <w:t xml:space="preserve"> </w:t>
      </w:r>
      <w:r>
        <w:rPr>
          <w:rFonts w:ascii="宋体" w:eastAsia="宋体" w:hAnsi="宋体" w:cs="宋体"/>
          <w:spacing w:val="-4"/>
          <w:lang w:eastAsia="zh-CN"/>
        </w:rPr>
        <w:t>条、电</w:t>
      </w:r>
      <w:r>
        <w:rPr>
          <w:rFonts w:ascii="宋体" w:eastAsia="宋体" w:hAnsi="宋体" w:cs="宋体"/>
          <w:spacing w:val="-3"/>
          <w:lang w:eastAsia="zh-CN"/>
        </w:rPr>
        <w:t xml:space="preserve">子胃镜 </w:t>
      </w:r>
      <w:r>
        <w:rPr>
          <w:rFonts w:ascii="宋体" w:eastAsia="宋体" w:hAnsi="宋体" w:cs="宋体" w:hint="eastAsia"/>
          <w:spacing w:val="-3"/>
          <w:lang w:eastAsia="zh-CN"/>
        </w:rPr>
        <w:t>1</w:t>
      </w:r>
      <w:r>
        <w:rPr>
          <w:rFonts w:ascii="宋体" w:eastAsia="宋体" w:hAnsi="宋体" w:cs="宋体"/>
          <w:spacing w:val="-3"/>
          <w:lang w:eastAsia="zh-CN"/>
        </w:rPr>
        <w:t>条。</w:t>
      </w:r>
    </w:p>
    <w:p w:rsidR="003D2744" w:rsidRDefault="0095747B">
      <w:pPr>
        <w:spacing w:before="34" w:line="360" w:lineRule="auto"/>
        <w:ind w:left="483"/>
        <w:rPr>
          <w:rFonts w:ascii="宋体" w:eastAsia="宋体" w:hAnsi="宋体" w:cs="宋体"/>
          <w:lang w:eastAsia="zh-CN"/>
        </w:rPr>
      </w:pPr>
      <w:r>
        <w:rPr>
          <w:rFonts w:ascii="宋体" w:eastAsia="宋体" w:hAnsi="宋体" w:cs="宋体"/>
          <w:b/>
          <w:bCs/>
          <w:spacing w:val="-4"/>
          <w:lang w:eastAsia="zh-CN"/>
        </w:rPr>
        <w:t>合同包</w:t>
      </w:r>
      <w:r>
        <w:rPr>
          <w:rFonts w:ascii="宋体" w:eastAsia="宋体" w:hAnsi="宋体" w:cs="宋体" w:hint="eastAsia"/>
          <w:spacing w:val="-40"/>
          <w:lang w:eastAsia="zh-CN"/>
        </w:rPr>
        <w:t>5</w:t>
      </w:r>
      <w:r>
        <w:rPr>
          <w:rFonts w:ascii="宋体" w:eastAsia="宋体" w:hAnsi="宋体" w:cs="宋体"/>
          <w:b/>
          <w:bCs/>
          <w:spacing w:val="-4"/>
          <w:lang w:eastAsia="zh-CN"/>
        </w:rPr>
        <w:t>、电子肠镜、电子胃镜</w:t>
      </w:r>
    </w:p>
    <w:p w:rsidR="003D2744" w:rsidRDefault="0095747B">
      <w:pPr>
        <w:spacing w:before="135" w:line="360" w:lineRule="auto"/>
        <w:ind w:right="3" w:firstLine="479"/>
        <w:rPr>
          <w:rFonts w:ascii="宋体" w:eastAsia="宋体" w:hAnsi="宋体" w:cs="宋体"/>
          <w:lang w:eastAsia="zh-CN"/>
        </w:rPr>
      </w:pPr>
      <w:r>
        <w:rPr>
          <w:rFonts w:ascii="宋体" w:eastAsia="宋体" w:hAnsi="宋体" w:cs="宋体"/>
          <w:spacing w:val="-1"/>
          <w:lang w:eastAsia="zh-CN"/>
        </w:rPr>
        <w:t>福鼎市医院始建于 1937 年，为福建省首</w:t>
      </w:r>
      <w:r>
        <w:rPr>
          <w:rFonts w:ascii="宋体" w:eastAsia="宋体" w:hAnsi="宋体" w:cs="宋体"/>
          <w:spacing w:val="-2"/>
          <w:lang w:eastAsia="zh-CN"/>
        </w:rPr>
        <w:t>批县级三级乙等综合性医院，集医疗、教</w:t>
      </w:r>
      <w:r>
        <w:rPr>
          <w:rFonts w:ascii="宋体" w:eastAsia="宋体" w:hAnsi="宋体" w:cs="宋体"/>
          <w:lang w:eastAsia="zh-CN"/>
        </w:rPr>
        <w:t xml:space="preserve"> </w:t>
      </w:r>
      <w:r>
        <w:rPr>
          <w:rFonts w:ascii="宋体" w:eastAsia="宋体" w:hAnsi="宋体" w:cs="宋体"/>
          <w:spacing w:val="-2"/>
          <w:lang w:eastAsia="zh-CN"/>
        </w:rPr>
        <w:t>学、科研和预防保健于一体。胃镜和肠镜检查是目前在消化系统疾病当中比较常用的，</w:t>
      </w:r>
      <w:r>
        <w:rPr>
          <w:rFonts w:ascii="宋体" w:eastAsia="宋体" w:hAnsi="宋体" w:cs="宋体"/>
          <w:spacing w:val="18"/>
          <w:lang w:eastAsia="zh-CN"/>
        </w:rPr>
        <w:t xml:space="preserve"> </w:t>
      </w:r>
      <w:r>
        <w:rPr>
          <w:rFonts w:ascii="宋体" w:eastAsia="宋体" w:hAnsi="宋体" w:cs="宋体"/>
          <w:spacing w:val="-6"/>
          <w:lang w:eastAsia="zh-CN"/>
        </w:rPr>
        <w:t>也比较准确的。科室使用的电子内镜主机品牌有富士、宾</w:t>
      </w:r>
      <w:r>
        <w:rPr>
          <w:rFonts w:ascii="宋体" w:eastAsia="宋体" w:hAnsi="宋体" w:cs="宋体"/>
          <w:spacing w:val="-7"/>
          <w:lang w:eastAsia="zh-CN"/>
        </w:rPr>
        <w:t>得、奥林巴斯，</w:t>
      </w:r>
      <w:r>
        <w:rPr>
          <w:rFonts w:ascii="宋体" w:eastAsia="宋体" w:hAnsi="宋体" w:cs="宋体"/>
          <w:spacing w:val="62"/>
          <w:lang w:eastAsia="zh-CN"/>
        </w:rPr>
        <w:t xml:space="preserve"> </w:t>
      </w:r>
      <w:r>
        <w:rPr>
          <w:rFonts w:ascii="宋体" w:eastAsia="宋体" w:hAnsi="宋体" w:cs="宋体"/>
          <w:spacing w:val="-7"/>
          <w:lang w:eastAsia="zh-CN"/>
        </w:rPr>
        <w:t>随着病人的增</w:t>
      </w:r>
      <w:r>
        <w:rPr>
          <w:rFonts w:ascii="宋体" w:eastAsia="宋体" w:hAnsi="宋体" w:cs="宋体"/>
          <w:lang w:eastAsia="zh-CN"/>
        </w:rPr>
        <w:t xml:space="preserve"> </w:t>
      </w:r>
      <w:r>
        <w:rPr>
          <w:rFonts w:ascii="宋体" w:eastAsia="宋体" w:hAnsi="宋体" w:cs="宋体"/>
          <w:spacing w:val="-2"/>
          <w:lang w:eastAsia="zh-CN"/>
        </w:rPr>
        <w:t>加，病人等候时间增加，我科</w:t>
      </w:r>
      <w:r>
        <w:rPr>
          <w:rFonts w:ascii="宋体" w:eastAsia="宋体" w:hAnsi="宋体" w:cs="宋体"/>
          <w:spacing w:val="-2"/>
          <w:lang w:eastAsia="zh-CN"/>
        </w:rPr>
        <w:lastRenderedPageBreak/>
        <w:t>室电子胃肠镜</w:t>
      </w:r>
      <w:r>
        <w:rPr>
          <w:rFonts w:ascii="宋体" w:eastAsia="宋体" w:hAnsi="宋体" w:cs="宋体"/>
          <w:spacing w:val="-3"/>
          <w:lang w:eastAsia="zh-CN"/>
        </w:rPr>
        <w:t xml:space="preserve">流通时间增长，为了减少病人及医生的等待 时间，提高工作效率，因此申请购买电子肠镜 </w:t>
      </w:r>
      <w:r>
        <w:rPr>
          <w:rFonts w:ascii="宋体" w:eastAsia="宋体" w:hAnsi="宋体" w:cs="宋体" w:hint="eastAsia"/>
          <w:spacing w:val="-3"/>
          <w:lang w:eastAsia="zh-CN"/>
        </w:rPr>
        <w:t>3</w:t>
      </w:r>
      <w:r>
        <w:rPr>
          <w:rFonts w:ascii="宋体" w:eastAsia="宋体" w:hAnsi="宋体" w:cs="宋体"/>
          <w:spacing w:val="-3"/>
          <w:lang w:eastAsia="zh-CN"/>
        </w:rPr>
        <w:t xml:space="preserve">条、电子胃镜 </w:t>
      </w:r>
      <w:r>
        <w:rPr>
          <w:rFonts w:ascii="宋体" w:eastAsia="宋体" w:hAnsi="宋体" w:cs="宋体" w:hint="eastAsia"/>
          <w:spacing w:val="-3"/>
          <w:lang w:eastAsia="zh-CN"/>
        </w:rPr>
        <w:t>3</w:t>
      </w:r>
      <w:r>
        <w:rPr>
          <w:rFonts w:ascii="宋体" w:eastAsia="宋体" w:hAnsi="宋体" w:cs="宋体"/>
          <w:spacing w:val="-3"/>
          <w:lang w:eastAsia="zh-CN"/>
        </w:rPr>
        <w:t xml:space="preserve"> 条。</w:t>
      </w:r>
    </w:p>
    <w:p w:rsidR="003D2744" w:rsidRDefault="0095747B">
      <w:pPr>
        <w:spacing w:before="79" w:line="360" w:lineRule="auto"/>
        <w:ind w:left="8"/>
        <w:outlineLvl w:val="1"/>
        <w:rPr>
          <w:rFonts w:ascii="黑体" w:eastAsia="黑体" w:hAnsi="黑体" w:cs="黑体"/>
          <w:lang w:eastAsia="zh-CN"/>
        </w:rPr>
      </w:pPr>
      <w:r>
        <w:rPr>
          <w:rFonts w:ascii="黑体" w:eastAsia="黑体" w:hAnsi="黑体" w:cs="黑体"/>
          <w:spacing w:val="7"/>
          <w:lang w:eastAsia="zh-CN"/>
        </w:rPr>
        <w:t>二、需求调查情况</w:t>
      </w:r>
    </w:p>
    <w:p w:rsidR="003D2744" w:rsidRDefault="0095747B">
      <w:pPr>
        <w:spacing w:before="216" w:line="360" w:lineRule="auto"/>
        <w:ind w:left="301"/>
        <w:outlineLvl w:val="2"/>
        <w:rPr>
          <w:rFonts w:ascii="楷体" w:eastAsia="楷体" w:hAnsi="楷体" w:cs="楷体"/>
          <w:lang w:eastAsia="zh-CN"/>
        </w:rPr>
      </w:pPr>
      <w:r>
        <w:rPr>
          <w:rFonts w:ascii="楷体" w:eastAsia="楷体" w:hAnsi="楷体" w:cs="楷体"/>
          <w:spacing w:val="-3"/>
          <w:lang w:eastAsia="zh-CN"/>
        </w:rPr>
        <w:t>（一）是否开展需求调查</w:t>
      </w:r>
    </w:p>
    <w:p w:rsidR="003D2744" w:rsidRDefault="0095747B">
      <w:pPr>
        <w:spacing w:before="154" w:line="360" w:lineRule="auto"/>
        <w:ind w:right="4" w:firstLine="483"/>
        <w:rPr>
          <w:rFonts w:ascii="宋体" w:eastAsia="宋体" w:hAnsi="宋体" w:cs="宋体"/>
          <w:lang w:eastAsia="zh-CN"/>
        </w:rPr>
      </w:pPr>
      <w:r>
        <w:rPr>
          <w:rFonts w:ascii="宋体" w:eastAsia="宋体" w:hAnsi="宋体" w:cs="宋体"/>
          <w:spacing w:val="-2"/>
          <w:u w:val="single"/>
          <w:lang w:eastAsia="zh-CN"/>
        </w:rPr>
        <w:t>是。属于《政府采购需求管理办法》第十一条规定情形的</w:t>
      </w:r>
      <w:r>
        <w:rPr>
          <w:rFonts w:ascii="宋体" w:eastAsia="宋体" w:hAnsi="宋体" w:cs="宋体"/>
          <w:spacing w:val="2"/>
          <w:u w:val="single"/>
          <w:lang w:eastAsia="zh-CN"/>
        </w:rPr>
        <w:t>，（</w:t>
      </w:r>
      <w:r>
        <w:rPr>
          <w:rFonts w:ascii="宋体" w:eastAsia="宋体" w:hAnsi="宋体" w:cs="宋体"/>
          <w:spacing w:val="-2"/>
          <w:u w:val="single"/>
          <w:lang w:eastAsia="zh-CN"/>
        </w:rPr>
        <w:t>三）技术复杂、专业</w:t>
      </w:r>
      <w:r>
        <w:rPr>
          <w:rFonts w:ascii="宋体" w:eastAsia="宋体" w:hAnsi="宋体" w:cs="宋体"/>
          <w:spacing w:val="1"/>
          <w:lang w:eastAsia="zh-CN"/>
        </w:rPr>
        <w:t xml:space="preserve"> </w:t>
      </w:r>
      <w:r>
        <w:rPr>
          <w:rFonts w:ascii="宋体" w:eastAsia="宋体" w:hAnsi="宋体" w:cs="宋体"/>
          <w:spacing w:val="-1"/>
          <w:u w:val="single"/>
          <w:lang w:eastAsia="zh-CN"/>
        </w:rPr>
        <w:t>性较强的项目，采购进口产品的项目；</w:t>
      </w:r>
    </w:p>
    <w:p w:rsidR="003D2744" w:rsidRDefault="0095747B">
      <w:pPr>
        <w:spacing w:before="114" w:line="360" w:lineRule="auto"/>
        <w:ind w:left="301"/>
        <w:outlineLvl w:val="2"/>
        <w:rPr>
          <w:rFonts w:ascii="楷体" w:eastAsia="楷体" w:hAnsi="楷体" w:cs="楷体"/>
          <w:lang w:eastAsia="zh-CN"/>
        </w:rPr>
      </w:pPr>
      <w:r>
        <w:rPr>
          <w:rFonts w:ascii="楷体" w:eastAsia="楷体" w:hAnsi="楷体" w:cs="楷体"/>
          <w:spacing w:val="-4"/>
          <w:lang w:eastAsia="zh-CN"/>
        </w:rPr>
        <w:t>（二）需求调查方式</w:t>
      </w:r>
    </w:p>
    <w:p w:rsidR="003D2744" w:rsidRDefault="0095747B">
      <w:pPr>
        <w:spacing w:before="156" w:line="360" w:lineRule="auto"/>
        <w:ind w:left="486"/>
        <w:rPr>
          <w:rFonts w:ascii="宋体" w:eastAsia="宋体" w:hAnsi="宋体" w:cs="宋体"/>
          <w:lang w:eastAsia="zh-CN"/>
        </w:rPr>
      </w:pPr>
      <w:r>
        <w:rPr>
          <w:rFonts w:ascii="宋体" w:eastAsia="宋体" w:hAnsi="宋体" w:cs="宋体" w:hint="eastAsia"/>
          <w:spacing w:val="-3"/>
          <w:u w:val="single"/>
          <w:lang w:eastAsia="zh-CN"/>
        </w:rPr>
        <w:t>现场咨询、论证、网络征集、采购网查询等方式</w:t>
      </w:r>
      <w:r>
        <w:rPr>
          <w:rFonts w:ascii="宋体" w:eastAsia="宋体" w:hAnsi="宋体" w:cs="宋体"/>
          <w:spacing w:val="-3"/>
          <w:u w:val="single"/>
          <w:lang w:eastAsia="zh-CN"/>
        </w:rPr>
        <w:t>。</w:t>
      </w:r>
    </w:p>
    <w:p w:rsidR="003D2744" w:rsidRDefault="003D2744">
      <w:pPr>
        <w:spacing w:line="360" w:lineRule="auto"/>
        <w:rPr>
          <w:rFonts w:ascii="宋体" w:eastAsia="宋体" w:hAnsi="宋体" w:cs="宋体"/>
          <w:lang w:eastAsia="zh-CN"/>
        </w:rPr>
      </w:pPr>
    </w:p>
    <w:p w:rsidR="00980175" w:rsidRDefault="00980175">
      <w:pPr>
        <w:spacing w:line="360" w:lineRule="auto"/>
        <w:rPr>
          <w:rFonts w:ascii="宋体" w:eastAsia="宋体" w:hAnsi="宋体" w:cs="宋体"/>
          <w:lang w:eastAsia="zh-CN"/>
        </w:rPr>
        <w:sectPr w:rsidR="00980175">
          <w:footerReference w:type="default" r:id="rId9"/>
          <w:pgSz w:w="11907" w:h="16839"/>
          <w:pgMar w:top="1431" w:right="1414" w:bottom="1704" w:left="1425" w:header="0" w:footer="1428" w:gutter="0"/>
          <w:cols w:space="720"/>
        </w:sectPr>
      </w:pPr>
      <w:r w:rsidRPr="00980175">
        <w:rPr>
          <w:rFonts w:ascii="宋体" w:eastAsia="宋体" w:hAnsi="宋体" w:cs="宋体"/>
          <w:lang w:eastAsia="zh-CN"/>
        </w:rPr>
        <w:t>https://www.fdsyy.com/PicDetail/HospitalAnnouncement/1804</w:t>
      </w:r>
    </w:p>
    <w:p w:rsidR="003D2744" w:rsidRDefault="0095747B">
      <w:pPr>
        <w:spacing w:before="193" w:line="216" w:lineRule="auto"/>
        <w:ind w:left="423"/>
        <w:rPr>
          <w:rFonts w:ascii="楷体" w:eastAsia="楷体" w:hAnsi="楷体" w:cs="楷体"/>
        </w:rPr>
      </w:pPr>
      <w:r>
        <w:rPr>
          <w:rFonts w:ascii="楷体" w:eastAsia="楷体" w:hAnsi="楷体" w:cs="楷体"/>
          <w:spacing w:val="-4"/>
          <w:sz w:val="28"/>
          <w:szCs w:val="28"/>
        </w:rPr>
        <w:lastRenderedPageBreak/>
        <w:t>（</w:t>
      </w:r>
      <w:r>
        <w:rPr>
          <w:rFonts w:ascii="楷体" w:eastAsia="楷体" w:hAnsi="楷体" w:cs="楷体"/>
          <w:spacing w:val="-4"/>
        </w:rPr>
        <w:t>三）需求调查对象</w:t>
      </w:r>
    </w:p>
    <w:p w:rsidR="003D2744" w:rsidRDefault="003D2744">
      <w:pPr>
        <w:spacing w:line="25" w:lineRule="exact"/>
      </w:pPr>
    </w:p>
    <w:tbl>
      <w:tblPr>
        <w:tblStyle w:val="TableNormal"/>
        <w:tblW w:w="9439" w:type="dxa"/>
        <w:tblInd w:w="2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490"/>
        <w:gridCol w:w="3069"/>
        <w:gridCol w:w="4880"/>
      </w:tblGrid>
      <w:tr w:rsidR="003D2744">
        <w:trPr>
          <w:trHeight w:val="701"/>
        </w:trPr>
        <w:tc>
          <w:tcPr>
            <w:tcW w:w="1490" w:type="dxa"/>
            <w:tcBorders>
              <w:top w:val="single" w:sz="4" w:space="0" w:color="auto"/>
              <w:left w:val="single" w:sz="4" w:space="0" w:color="auto"/>
              <w:bottom w:val="single" w:sz="4" w:space="0" w:color="auto"/>
              <w:right w:val="single" w:sz="4" w:space="0" w:color="auto"/>
            </w:tcBorders>
            <w:vAlign w:val="center"/>
          </w:tcPr>
          <w:p w:rsidR="003D2744" w:rsidRDefault="0095747B">
            <w:pPr>
              <w:pStyle w:val="TableText"/>
              <w:spacing w:before="78" w:line="220" w:lineRule="auto"/>
              <w:ind w:left="119"/>
              <w:jc w:val="center"/>
              <w:rPr>
                <w:spacing w:val="-2"/>
                <w:sz w:val="21"/>
                <w:szCs w:val="21"/>
              </w:rPr>
            </w:pPr>
            <w:r>
              <w:rPr>
                <w:spacing w:val="-2"/>
                <w:sz w:val="21"/>
                <w:szCs w:val="21"/>
              </w:rPr>
              <w:t>调查对象</w:t>
            </w:r>
          </w:p>
        </w:tc>
        <w:tc>
          <w:tcPr>
            <w:tcW w:w="3069" w:type="dxa"/>
            <w:tcBorders>
              <w:top w:val="single" w:sz="4" w:space="0" w:color="auto"/>
              <w:left w:val="single" w:sz="4" w:space="0" w:color="auto"/>
              <w:bottom w:val="single" w:sz="4" w:space="0" w:color="auto"/>
              <w:right w:val="single" w:sz="4" w:space="0" w:color="auto"/>
            </w:tcBorders>
            <w:vAlign w:val="center"/>
          </w:tcPr>
          <w:p w:rsidR="003D2744" w:rsidRDefault="0095747B">
            <w:pPr>
              <w:pStyle w:val="TableText"/>
              <w:spacing w:before="187" w:line="291" w:lineRule="auto"/>
              <w:ind w:left="114" w:right="120"/>
              <w:jc w:val="center"/>
              <w:rPr>
                <w:spacing w:val="-12"/>
                <w:sz w:val="21"/>
                <w:szCs w:val="21"/>
                <w:lang w:eastAsia="zh-CN"/>
              </w:rPr>
            </w:pPr>
            <w:r>
              <w:rPr>
                <w:rFonts w:hint="eastAsia"/>
                <w:sz w:val="21"/>
                <w:szCs w:val="21"/>
                <w:lang w:eastAsia="zh-CN"/>
              </w:rPr>
              <w:t>合同包1：自动听性脑于反应(AABR)测试仪</w:t>
            </w:r>
          </w:p>
        </w:tc>
        <w:tc>
          <w:tcPr>
            <w:tcW w:w="4880" w:type="dxa"/>
            <w:tcBorders>
              <w:left w:val="single" w:sz="4" w:space="0" w:color="auto"/>
            </w:tcBorders>
            <w:vAlign w:val="center"/>
          </w:tcPr>
          <w:p w:rsidR="003D2744" w:rsidRDefault="0095747B">
            <w:pPr>
              <w:pStyle w:val="TableText"/>
              <w:spacing w:before="131" w:line="271" w:lineRule="auto"/>
              <w:ind w:left="115" w:right="106"/>
              <w:jc w:val="center"/>
              <w:rPr>
                <w:spacing w:val="-2"/>
                <w:sz w:val="21"/>
                <w:szCs w:val="21"/>
                <w:lang w:eastAsia="zh-CN"/>
              </w:rPr>
            </w:pPr>
            <w:r>
              <w:rPr>
                <w:rFonts w:hint="eastAsia"/>
                <w:spacing w:val="-2"/>
                <w:sz w:val="21"/>
                <w:szCs w:val="21"/>
                <w:lang w:eastAsia="zh-CN"/>
              </w:rPr>
              <w:t>麦科听力、尔听美、丹麦国际听力等</w:t>
            </w:r>
          </w:p>
        </w:tc>
      </w:tr>
      <w:tr w:rsidR="003D2744">
        <w:trPr>
          <w:trHeight w:val="700"/>
        </w:trPr>
        <w:tc>
          <w:tcPr>
            <w:tcW w:w="1490" w:type="dxa"/>
            <w:tcBorders>
              <w:top w:val="single" w:sz="4" w:space="0" w:color="auto"/>
              <w:left w:val="single" w:sz="4" w:space="0" w:color="auto"/>
              <w:bottom w:val="single" w:sz="4" w:space="0" w:color="auto"/>
              <w:right w:val="single" w:sz="4" w:space="0" w:color="auto"/>
            </w:tcBorders>
            <w:vAlign w:val="center"/>
          </w:tcPr>
          <w:p w:rsidR="003D2744" w:rsidRDefault="0095747B">
            <w:pPr>
              <w:pStyle w:val="TableText"/>
              <w:spacing w:before="78" w:line="220" w:lineRule="auto"/>
              <w:ind w:left="119"/>
              <w:jc w:val="center"/>
              <w:rPr>
                <w:spacing w:val="-2"/>
                <w:sz w:val="21"/>
                <w:szCs w:val="21"/>
              </w:rPr>
            </w:pPr>
            <w:r>
              <w:rPr>
                <w:spacing w:val="-2"/>
                <w:sz w:val="21"/>
                <w:szCs w:val="21"/>
              </w:rPr>
              <w:t>调查对象</w:t>
            </w:r>
          </w:p>
        </w:tc>
        <w:tc>
          <w:tcPr>
            <w:tcW w:w="3069" w:type="dxa"/>
            <w:tcBorders>
              <w:top w:val="single" w:sz="4" w:space="0" w:color="auto"/>
              <w:left w:val="single" w:sz="4" w:space="0" w:color="auto"/>
              <w:bottom w:val="single" w:sz="4" w:space="0" w:color="auto"/>
              <w:right w:val="single" w:sz="4" w:space="0" w:color="auto"/>
            </w:tcBorders>
            <w:vAlign w:val="center"/>
          </w:tcPr>
          <w:p w:rsidR="003D2744" w:rsidRDefault="0095747B">
            <w:pPr>
              <w:pStyle w:val="TableText"/>
              <w:spacing w:before="187" w:line="291" w:lineRule="auto"/>
              <w:ind w:left="114" w:right="120"/>
              <w:jc w:val="center"/>
              <w:rPr>
                <w:spacing w:val="-12"/>
                <w:sz w:val="21"/>
                <w:szCs w:val="21"/>
                <w:lang w:eastAsia="zh-CN"/>
              </w:rPr>
            </w:pPr>
            <w:r>
              <w:rPr>
                <w:rFonts w:hint="eastAsia"/>
                <w:sz w:val="21"/>
                <w:szCs w:val="21"/>
                <w:lang w:eastAsia="zh-CN"/>
              </w:rPr>
              <w:t>合同包2：</w:t>
            </w:r>
            <w:r>
              <w:rPr>
                <w:rFonts w:ascii="Calibri" w:eastAsiaTheme="minorEastAsia" w:hAnsi="Calibri" w:cs="Calibri"/>
                <w:sz w:val="21"/>
                <w:szCs w:val="21"/>
                <w:lang w:eastAsia="zh-CN"/>
              </w:rPr>
              <w:t>3D</w:t>
            </w:r>
            <w:r>
              <w:rPr>
                <w:rFonts w:ascii="Calibri" w:eastAsiaTheme="minorEastAsia" w:hAnsi="Calibri" w:cs="Calibri"/>
                <w:sz w:val="21"/>
                <w:szCs w:val="21"/>
                <w:lang w:eastAsia="zh-CN"/>
              </w:rPr>
              <w:t>高清电子腹腔镜</w:t>
            </w:r>
          </w:p>
        </w:tc>
        <w:tc>
          <w:tcPr>
            <w:tcW w:w="4880" w:type="dxa"/>
            <w:tcBorders>
              <w:left w:val="single" w:sz="4" w:space="0" w:color="auto"/>
            </w:tcBorders>
            <w:vAlign w:val="center"/>
          </w:tcPr>
          <w:p w:rsidR="003D2744" w:rsidRDefault="0095747B">
            <w:pPr>
              <w:pStyle w:val="TableText"/>
              <w:spacing w:before="131"/>
              <w:ind w:left="115" w:right="106"/>
              <w:jc w:val="center"/>
              <w:rPr>
                <w:spacing w:val="-2"/>
                <w:sz w:val="21"/>
                <w:szCs w:val="21"/>
                <w:highlight w:val="yellow"/>
                <w:lang w:eastAsia="zh-CN"/>
              </w:rPr>
            </w:pPr>
            <w:r>
              <w:rPr>
                <w:rFonts w:hint="eastAsia"/>
                <w:spacing w:val="-2"/>
                <w:sz w:val="21"/>
                <w:szCs w:val="21"/>
                <w:lang w:eastAsia="zh-CN"/>
              </w:rPr>
              <w:t>DPM（迪谱）、STORZ、欧谱曼迪等</w:t>
            </w:r>
          </w:p>
        </w:tc>
      </w:tr>
      <w:tr w:rsidR="003D2744">
        <w:trPr>
          <w:trHeight w:val="701"/>
        </w:trPr>
        <w:tc>
          <w:tcPr>
            <w:tcW w:w="1490" w:type="dxa"/>
            <w:vMerge w:val="restart"/>
            <w:tcBorders>
              <w:top w:val="single" w:sz="4" w:space="0" w:color="auto"/>
              <w:left w:val="single" w:sz="4" w:space="0" w:color="auto"/>
              <w:bottom w:val="single" w:sz="4" w:space="0" w:color="auto"/>
              <w:right w:val="single" w:sz="4" w:space="0" w:color="auto"/>
            </w:tcBorders>
            <w:vAlign w:val="center"/>
          </w:tcPr>
          <w:p w:rsidR="003D2744" w:rsidRDefault="0095747B">
            <w:pPr>
              <w:pStyle w:val="TableText"/>
              <w:spacing w:before="78" w:line="220" w:lineRule="auto"/>
              <w:ind w:left="119"/>
              <w:jc w:val="center"/>
              <w:rPr>
                <w:sz w:val="21"/>
                <w:szCs w:val="21"/>
              </w:rPr>
            </w:pPr>
            <w:r>
              <w:rPr>
                <w:spacing w:val="-2"/>
                <w:sz w:val="21"/>
                <w:szCs w:val="21"/>
              </w:rPr>
              <w:t>调查对象</w:t>
            </w:r>
          </w:p>
        </w:tc>
        <w:tc>
          <w:tcPr>
            <w:tcW w:w="3069" w:type="dxa"/>
            <w:tcBorders>
              <w:top w:val="single" w:sz="4" w:space="0" w:color="auto"/>
              <w:left w:val="single" w:sz="4" w:space="0" w:color="auto"/>
              <w:bottom w:val="single" w:sz="4" w:space="0" w:color="auto"/>
              <w:right w:val="single" w:sz="4" w:space="0" w:color="auto"/>
            </w:tcBorders>
            <w:vAlign w:val="center"/>
          </w:tcPr>
          <w:p w:rsidR="003D2744" w:rsidRDefault="0095747B">
            <w:pPr>
              <w:pStyle w:val="TableText"/>
              <w:spacing w:before="187" w:line="291" w:lineRule="auto"/>
              <w:ind w:left="114" w:right="120"/>
              <w:jc w:val="center"/>
              <w:rPr>
                <w:sz w:val="21"/>
                <w:szCs w:val="21"/>
                <w:lang w:eastAsia="zh-CN"/>
              </w:rPr>
            </w:pPr>
            <w:r>
              <w:rPr>
                <w:spacing w:val="-12"/>
                <w:sz w:val="21"/>
                <w:szCs w:val="21"/>
                <w:lang w:eastAsia="zh-CN"/>
              </w:rPr>
              <w:t>合同包</w:t>
            </w:r>
            <w:r>
              <w:rPr>
                <w:rFonts w:hint="eastAsia"/>
                <w:spacing w:val="-12"/>
                <w:sz w:val="21"/>
                <w:szCs w:val="21"/>
                <w:lang w:eastAsia="zh-CN"/>
              </w:rPr>
              <w:t>3：</w:t>
            </w:r>
            <w:r>
              <w:rPr>
                <w:spacing w:val="-12"/>
                <w:sz w:val="21"/>
                <w:szCs w:val="21"/>
                <w:lang w:eastAsia="zh-CN"/>
              </w:rPr>
              <w:t>电子肠镜、电</w:t>
            </w:r>
            <w:r>
              <w:rPr>
                <w:sz w:val="21"/>
                <w:szCs w:val="21"/>
                <w:lang w:eastAsia="zh-CN"/>
              </w:rPr>
              <w:t xml:space="preserve"> </w:t>
            </w:r>
            <w:r>
              <w:rPr>
                <w:spacing w:val="-3"/>
                <w:sz w:val="21"/>
                <w:szCs w:val="21"/>
                <w:lang w:eastAsia="zh-CN"/>
              </w:rPr>
              <w:t>子胃镜</w:t>
            </w:r>
          </w:p>
        </w:tc>
        <w:tc>
          <w:tcPr>
            <w:tcW w:w="4880" w:type="dxa"/>
            <w:tcBorders>
              <w:left w:val="single" w:sz="4" w:space="0" w:color="auto"/>
            </w:tcBorders>
            <w:vAlign w:val="center"/>
          </w:tcPr>
          <w:p w:rsidR="003D2744" w:rsidRDefault="0095747B">
            <w:pPr>
              <w:pStyle w:val="TableText"/>
              <w:spacing w:before="78"/>
              <w:ind w:left="115"/>
              <w:jc w:val="center"/>
              <w:rPr>
                <w:sz w:val="21"/>
                <w:szCs w:val="21"/>
                <w:highlight w:val="yellow"/>
                <w:lang w:eastAsia="zh-CN"/>
              </w:rPr>
            </w:pPr>
            <w:r>
              <w:rPr>
                <w:rFonts w:hint="eastAsia"/>
                <w:sz w:val="21"/>
                <w:szCs w:val="21"/>
                <w:lang w:eastAsia="zh-CN"/>
              </w:rPr>
              <w:t>宾得、富士、奥林巴斯、开立等</w:t>
            </w:r>
          </w:p>
        </w:tc>
      </w:tr>
      <w:tr w:rsidR="003D2744">
        <w:trPr>
          <w:trHeight w:val="701"/>
        </w:trPr>
        <w:tc>
          <w:tcPr>
            <w:tcW w:w="1490" w:type="dxa"/>
            <w:vMerge/>
            <w:tcBorders>
              <w:top w:val="single" w:sz="4" w:space="0" w:color="auto"/>
              <w:left w:val="single" w:sz="4" w:space="0" w:color="auto"/>
              <w:bottom w:val="single" w:sz="4" w:space="0" w:color="auto"/>
              <w:right w:val="single" w:sz="4" w:space="0" w:color="auto"/>
            </w:tcBorders>
            <w:vAlign w:val="center"/>
          </w:tcPr>
          <w:p w:rsidR="003D2744" w:rsidRDefault="003D2744">
            <w:pPr>
              <w:jc w:val="center"/>
              <w:rPr>
                <w:lang w:eastAsia="zh-CN"/>
              </w:rPr>
            </w:pPr>
          </w:p>
        </w:tc>
        <w:tc>
          <w:tcPr>
            <w:tcW w:w="3069" w:type="dxa"/>
            <w:tcBorders>
              <w:top w:val="single" w:sz="4" w:space="0" w:color="auto"/>
              <w:left w:val="single" w:sz="4" w:space="0" w:color="auto"/>
              <w:bottom w:val="single" w:sz="4" w:space="0" w:color="auto"/>
              <w:right w:val="single" w:sz="4" w:space="0" w:color="auto"/>
            </w:tcBorders>
            <w:vAlign w:val="center"/>
          </w:tcPr>
          <w:p w:rsidR="003D2744" w:rsidRDefault="0095747B">
            <w:pPr>
              <w:pStyle w:val="TableText"/>
              <w:spacing w:before="187" w:line="291" w:lineRule="auto"/>
              <w:ind w:left="114" w:right="120"/>
              <w:jc w:val="center"/>
              <w:rPr>
                <w:sz w:val="21"/>
                <w:szCs w:val="21"/>
                <w:lang w:eastAsia="zh-CN"/>
              </w:rPr>
            </w:pPr>
            <w:r>
              <w:rPr>
                <w:spacing w:val="-12"/>
                <w:sz w:val="21"/>
                <w:szCs w:val="21"/>
                <w:lang w:eastAsia="zh-CN"/>
              </w:rPr>
              <w:t>合同包</w:t>
            </w:r>
            <w:r>
              <w:rPr>
                <w:rFonts w:hint="eastAsia"/>
                <w:spacing w:val="-12"/>
                <w:sz w:val="21"/>
                <w:szCs w:val="21"/>
                <w:lang w:eastAsia="zh-CN"/>
              </w:rPr>
              <w:t>4：</w:t>
            </w:r>
            <w:r>
              <w:rPr>
                <w:spacing w:val="-12"/>
                <w:sz w:val="21"/>
                <w:szCs w:val="21"/>
                <w:lang w:eastAsia="zh-CN"/>
              </w:rPr>
              <w:t>电子肠镜、电</w:t>
            </w:r>
            <w:r>
              <w:rPr>
                <w:sz w:val="21"/>
                <w:szCs w:val="21"/>
                <w:lang w:eastAsia="zh-CN"/>
              </w:rPr>
              <w:t xml:space="preserve"> </w:t>
            </w:r>
            <w:r>
              <w:rPr>
                <w:spacing w:val="-3"/>
                <w:sz w:val="21"/>
                <w:szCs w:val="21"/>
                <w:lang w:eastAsia="zh-CN"/>
              </w:rPr>
              <w:t>子胃镜</w:t>
            </w:r>
          </w:p>
        </w:tc>
        <w:tc>
          <w:tcPr>
            <w:tcW w:w="4880" w:type="dxa"/>
            <w:tcBorders>
              <w:left w:val="single" w:sz="4" w:space="0" w:color="auto"/>
            </w:tcBorders>
            <w:vAlign w:val="center"/>
          </w:tcPr>
          <w:p w:rsidR="003D2744" w:rsidRDefault="0095747B">
            <w:pPr>
              <w:pStyle w:val="TableText"/>
              <w:spacing w:before="78"/>
              <w:ind w:left="115"/>
              <w:jc w:val="center"/>
              <w:rPr>
                <w:sz w:val="21"/>
                <w:szCs w:val="21"/>
                <w:highlight w:val="yellow"/>
                <w:lang w:eastAsia="zh-CN"/>
              </w:rPr>
            </w:pPr>
            <w:r>
              <w:rPr>
                <w:rFonts w:hint="eastAsia"/>
                <w:sz w:val="21"/>
                <w:szCs w:val="21"/>
                <w:lang w:eastAsia="zh-CN"/>
              </w:rPr>
              <w:t>宾得、富士、奥林巴斯、开立等</w:t>
            </w:r>
          </w:p>
        </w:tc>
      </w:tr>
      <w:tr w:rsidR="003D2744">
        <w:trPr>
          <w:trHeight w:val="702"/>
        </w:trPr>
        <w:tc>
          <w:tcPr>
            <w:tcW w:w="1490" w:type="dxa"/>
            <w:vMerge/>
            <w:tcBorders>
              <w:top w:val="single" w:sz="4" w:space="0" w:color="auto"/>
              <w:left w:val="single" w:sz="4" w:space="0" w:color="auto"/>
              <w:bottom w:val="single" w:sz="4" w:space="0" w:color="auto"/>
              <w:right w:val="single" w:sz="4" w:space="0" w:color="auto"/>
            </w:tcBorders>
            <w:vAlign w:val="center"/>
          </w:tcPr>
          <w:p w:rsidR="003D2744" w:rsidRDefault="003D2744">
            <w:pPr>
              <w:jc w:val="center"/>
              <w:rPr>
                <w:lang w:eastAsia="zh-CN"/>
              </w:rPr>
            </w:pPr>
          </w:p>
        </w:tc>
        <w:tc>
          <w:tcPr>
            <w:tcW w:w="3069" w:type="dxa"/>
            <w:tcBorders>
              <w:top w:val="single" w:sz="4" w:space="0" w:color="auto"/>
              <w:left w:val="single" w:sz="4" w:space="0" w:color="auto"/>
            </w:tcBorders>
            <w:vAlign w:val="center"/>
          </w:tcPr>
          <w:p w:rsidR="003D2744" w:rsidRDefault="0095747B">
            <w:pPr>
              <w:pStyle w:val="TableText"/>
              <w:spacing w:before="187" w:line="292" w:lineRule="auto"/>
              <w:ind w:left="114" w:right="120"/>
              <w:jc w:val="center"/>
              <w:rPr>
                <w:sz w:val="21"/>
                <w:szCs w:val="21"/>
                <w:lang w:eastAsia="zh-CN"/>
              </w:rPr>
            </w:pPr>
            <w:r>
              <w:rPr>
                <w:spacing w:val="-11"/>
                <w:sz w:val="21"/>
                <w:szCs w:val="21"/>
                <w:lang w:eastAsia="zh-CN"/>
              </w:rPr>
              <w:t>合同包</w:t>
            </w:r>
            <w:r>
              <w:rPr>
                <w:spacing w:val="-51"/>
                <w:sz w:val="21"/>
                <w:szCs w:val="21"/>
                <w:lang w:eastAsia="zh-CN"/>
              </w:rPr>
              <w:t xml:space="preserve"> </w:t>
            </w:r>
            <w:r>
              <w:rPr>
                <w:rFonts w:hint="eastAsia"/>
                <w:spacing w:val="-11"/>
                <w:sz w:val="21"/>
                <w:szCs w:val="21"/>
                <w:lang w:eastAsia="zh-CN"/>
              </w:rPr>
              <w:t>5：</w:t>
            </w:r>
            <w:r>
              <w:rPr>
                <w:spacing w:val="-11"/>
                <w:sz w:val="21"/>
                <w:szCs w:val="21"/>
                <w:lang w:eastAsia="zh-CN"/>
              </w:rPr>
              <w:t>电子肠镜、电</w:t>
            </w:r>
            <w:r>
              <w:rPr>
                <w:sz w:val="21"/>
                <w:szCs w:val="21"/>
                <w:lang w:eastAsia="zh-CN"/>
              </w:rPr>
              <w:t xml:space="preserve"> </w:t>
            </w:r>
            <w:r>
              <w:rPr>
                <w:spacing w:val="-3"/>
                <w:sz w:val="21"/>
                <w:szCs w:val="21"/>
                <w:lang w:eastAsia="zh-CN"/>
              </w:rPr>
              <w:t>子胃镜</w:t>
            </w:r>
          </w:p>
        </w:tc>
        <w:tc>
          <w:tcPr>
            <w:tcW w:w="4880" w:type="dxa"/>
            <w:vAlign w:val="center"/>
          </w:tcPr>
          <w:p w:rsidR="003D2744" w:rsidRDefault="0095747B">
            <w:pPr>
              <w:pStyle w:val="TableText"/>
              <w:spacing w:before="187"/>
              <w:ind w:left="119" w:right="115" w:hanging="4"/>
              <w:jc w:val="center"/>
              <w:rPr>
                <w:sz w:val="21"/>
                <w:szCs w:val="21"/>
                <w:highlight w:val="yellow"/>
                <w:lang w:eastAsia="zh-CN"/>
              </w:rPr>
            </w:pPr>
            <w:r>
              <w:rPr>
                <w:rFonts w:hint="eastAsia"/>
                <w:sz w:val="21"/>
                <w:szCs w:val="21"/>
                <w:lang w:eastAsia="zh-CN"/>
              </w:rPr>
              <w:t>宾得、富士、奥林巴斯、开立等</w:t>
            </w:r>
          </w:p>
        </w:tc>
      </w:tr>
      <w:tr w:rsidR="003D2744">
        <w:trPr>
          <w:trHeight w:val="471"/>
        </w:trPr>
        <w:tc>
          <w:tcPr>
            <w:tcW w:w="1490" w:type="dxa"/>
            <w:tcBorders>
              <w:top w:val="single" w:sz="4" w:space="0" w:color="auto"/>
              <w:left w:val="single" w:sz="4" w:space="0" w:color="auto"/>
              <w:bottom w:val="single" w:sz="4" w:space="0" w:color="auto"/>
              <w:right w:val="single" w:sz="4" w:space="0" w:color="auto"/>
            </w:tcBorders>
          </w:tcPr>
          <w:p w:rsidR="003D2744" w:rsidRDefault="0095747B">
            <w:pPr>
              <w:pStyle w:val="TableText"/>
              <w:spacing w:before="202" w:line="222" w:lineRule="auto"/>
              <w:ind w:left="119"/>
              <w:rPr>
                <w:sz w:val="21"/>
                <w:szCs w:val="21"/>
              </w:rPr>
            </w:pPr>
            <w:r>
              <w:rPr>
                <w:spacing w:val="-2"/>
                <w:sz w:val="21"/>
                <w:szCs w:val="21"/>
              </w:rPr>
              <w:t>调查时间</w:t>
            </w:r>
          </w:p>
        </w:tc>
        <w:tc>
          <w:tcPr>
            <w:tcW w:w="7949" w:type="dxa"/>
            <w:gridSpan w:val="2"/>
            <w:tcBorders>
              <w:left w:val="single" w:sz="4" w:space="0" w:color="auto"/>
            </w:tcBorders>
          </w:tcPr>
          <w:p w:rsidR="003D2744" w:rsidRDefault="0095747B">
            <w:pPr>
              <w:pStyle w:val="TableText"/>
              <w:spacing w:before="202" w:line="220" w:lineRule="auto"/>
              <w:ind w:left="115"/>
              <w:rPr>
                <w:sz w:val="21"/>
                <w:szCs w:val="21"/>
              </w:rPr>
            </w:pPr>
            <w:r>
              <w:rPr>
                <w:spacing w:val="-6"/>
                <w:sz w:val="21"/>
                <w:szCs w:val="21"/>
              </w:rPr>
              <w:t>202</w:t>
            </w:r>
            <w:r>
              <w:rPr>
                <w:rFonts w:hint="eastAsia"/>
                <w:spacing w:val="-6"/>
                <w:sz w:val="21"/>
                <w:szCs w:val="21"/>
                <w:lang w:eastAsia="zh-CN"/>
              </w:rPr>
              <w:t>5</w:t>
            </w:r>
            <w:r>
              <w:rPr>
                <w:spacing w:val="-42"/>
                <w:sz w:val="21"/>
                <w:szCs w:val="21"/>
              </w:rPr>
              <w:t xml:space="preserve"> </w:t>
            </w:r>
            <w:r>
              <w:rPr>
                <w:spacing w:val="-6"/>
                <w:sz w:val="21"/>
                <w:szCs w:val="21"/>
              </w:rPr>
              <w:t>年</w:t>
            </w:r>
            <w:r>
              <w:rPr>
                <w:spacing w:val="-42"/>
                <w:sz w:val="21"/>
                <w:szCs w:val="21"/>
              </w:rPr>
              <w:t xml:space="preserve"> </w:t>
            </w:r>
            <w:r>
              <w:rPr>
                <w:rFonts w:hint="eastAsia"/>
                <w:spacing w:val="-6"/>
                <w:sz w:val="21"/>
                <w:szCs w:val="21"/>
                <w:lang w:eastAsia="zh-CN"/>
              </w:rPr>
              <w:t>9</w:t>
            </w:r>
            <w:r>
              <w:rPr>
                <w:spacing w:val="-6"/>
                <w:sz w:val="21"/>
                <w:szCs w:val="21"/>
              </w:rPr>
              <w:t>月</w:t>
            </w:r>
          </w:p>
        </w:tc>
      </w:tr>
      <w:tr w:rsidR="003D2744">
        <w:trPr>
          <w:trHeight w:val="469"/>
        </w:trPr>
        <w:tc>
          <w:tcPr>
            <w:tcW w:w="1490" w:type="dxa"/>
            <w:tcBorders>
              <w:top w:val="single" w:sz="4" w:space="0" w:color="auto"/>
            </w:tcBorders>
          </w:tcPr>
          <w:p w:rsidR="003D2744" w:rsidRDefault="0095747B">
            <w:pPr>
              <w:pStyle w:val="TableText"/>
              <w:spacing w:before="200" w:line="222" w:lineRule="auto"/>
              <w:ind w:left="119"/>
              <w:rPr>
                <w:sz w:val="21"/>
                <w:szCs w:val="21"/>
              </w:rPr>
            </w:pPr>
            <w:r>
              <w:rPr>
                <w:spacing w:val="-2"/>
                <w:sz w:val="21"/>
                <w:szCs w:val="21"/>
              </w:rPr>
              <w:t>调查地点</w:t>
            </w:r>
          </w:p>
        </w:tc>
        <w:tc>
          <w:tcPr>
            <w:tcW w:w="7949" w:type="dxa"/>
            <w:gridSpan w:val="2"/>
          </w:tcPr>
          <w:p w:rsidR="003D2744" w:rsidRDefault="0095747B">
            <w:pPr>
              <w:pStyle w:val="TableText"/>
              <w:spacing w:before="201" w:line="222" w:lineRule="auto"/>
              <w:ind w:left="113"/>
              <w:rPr>
                <w:sz w:val="21"/>
                <w:szCs w:val="21"/>
              </w:rPr>
            </w:pPr>
            <w:r>
              <w:rPr>
                <w:spacing w:val="-2"/>
                <w:sz w:val="21"/>
                <w:szCs w:val="21"/>
              </w:rPr>
              <w:t>全国</w:t>
            </w:r>
          </w:p>
        </w:tc>
      </w:tr>
    </w:tbl>
    <w:p w:rsidR="003D2744" w:rsidRDefault="0095747B">
      <w:pPr>
        <w:spacing w:line="360" w:lineRule="auto"/>
        <w:ind w:left="423"/>
        <w:outlineLvl w:val="2"/>
        <w:rPr>
          <w:rFonts w:ascii="楷体" w:eastAsia="楷体" w:hAnsi="楷体" w:cs="楷体"/>
          <w:lang w:eastAsia="zh-CN"/>
        </w:rPr>
      </w:pPr>
      <w:r>
        <w:rPr>
          <w:rFonts w:ascii="楷体" w:eastAsia="楷体" w:hAnsi="楷体" w:cs="楷体"/>
          <w:spacing w:val="-4"/>
          <w:lang w:eastAsia="zh-CN"/>
        </w:rPr>
        <w:t>（四）需求调查结果</w:t>
      </w:r>
    </w:p>
    <w:p w:rsidR="003D2744" w:rsidRDefault="0095747B">
      <w:pPr>
        <w:spacing w:line="360" w:lineRule="auto"/>
        <w:ind w:left="622"/>
        <w:outlineLvl w:val="3"/>
        <w:rPr>
          <w:rFonts w:ascii="宋体" w:eastAsia="宋体" w:hAnsi="宋体" w:cs="宋体"/>
          <w:b/>
          <w:bCs/>
          <w:spacing w:val="-5"/>
          <w:lang w:eastAsia="zh-CN"/>
        </w:rPr>
      </w:pPr>
      <w:r>
        <w:rPr>
          <w:rFonts w:ascii="宋体" w:eastAsia="宋体" w:hAnsi="宋体" w:cs="宋体" w:hint="eastAsia"/>
          <w:b/>
          <w:bCs/>
          <w:spacing w:val="-5"/>
          <w:lang w:eastAsia="zh-CN"/>
        </w:rPr>
        <w:t>合同包1：胃肠动力学检查系统、便携式PH值和阻抗监测仪</w:t>
      </w:r>
    </w:p>
    <w:p w:rsidR="003D2744" w:rsidRDefault="0095747B">
      <w:pPr>
        <w:spacing w:line="360" w:lineRule="auto"/>
        <w:ind w:left="622"/>
        <w:outlineLvl w:val="3"/>
        <w:rPr>
          <w:rFonts w:ascii="宋体" w:eastAsia="宋体" w:hAnsi="宋体" w:cs="宋体"/>
          <w:lang w:eastAsia="zh-CN"/>
        </w:rPr>
      </w:pPr>
      <w:r>
        <w:rPr>
          <w:rFonts w:ascii="宋体" w:eastAsia="宋体" w:hAnsi="宋体" w:cs="宋体"/>
          <w:b/>
          <w:bCs/>
          <w:spacing w:val="-5"/>
          <w:lang w:eastAsia="zh-CN"/>
        </w:rPr>
        <w:t>1.相关产业发展情况</w:t>
      </w:r>
    </w:p>
    <w:p w:rsidR="003D2744" w:rsidRDefault="0095747B" w:rsidP="00980175">
      <w:pPr>
        <w:spacing w:line="360" w:lineRule="auto"/>
        <w:ind w:leftChars="68" w:left="143" w:firstLineChars="196" w:firstLine="412"/>
        <w:outlineLvl w:val="3"/>
        <w:rPr>
          <w:rFonts w:eastAsiaTheme="minorEastAsia"/>
          <w:lang w:eastAsia="zh-CN"/>
        </w:rPr>
      </w:pPr>
      <w:r>
        <w:rPr>
          <w:rFonts w:hint="eastAsia"/>
          <w:lang w:eastAsia="zh-CN"/>
        </w:rPr>
        <w:t>胃肠动力学检查系统是临床诊断功能性胃肠病所必须的诊疗设备。随着患者人群增多，以及人群较高 的发病率，开展此项技术变得更为迫切和急需。</w:t>
      </w:r>
    </w:p>
    <w:p w:rsidR="003D2744" w:rsidRDefault="0095747B" w:rsidP="00980175">
      <w:pPr>
        <w:spacing w:line="360" w:lineRule="auto"/>
        <w:ind w:leftChars="68" w:left="143" w:firstLineChars="196" w:firstLine="405"/>
        <w:outlineLvl w:val="3"/>
        <w:rPr>
          <w:rFonts w:ascii="宋体" w:eastAsia="宋体" w:hAnsi="宋体" w:cs="宋体"/>
          <w:lang w:eastAsia="zh-CN"/>
        </w:rPr>
      </w:pPr>
      <w:r>
        <w:rPr>
          <w:rFonts w:ascii="宋体" w:eastAsia="宋体" w:hAnsi="宋体" w:cs="宋体"/>
          <w:b/>
          <w:bCs/>
          <w:spacing w:val="-4"/>
          <w:lang w:eastAsia="zh-CN"/>
        </w:rPr>
        <w:t>2.市场供给情况</w:t>
      </w:r>
    </w:p>
    <w:p w:rsidR="003D2744" w:rsidRDefault="0095747B">
      <w:pPr>
        <w:spacing w:line="360" w:lineRule="auto"/>
        <w:ind w:left="648"/>
        <w:rPr>
          <w:rFonts w:ascii="宋体" w:eastAsia="宋体" w:hAnsi="宋体" w:cs="宋体"/>
          <w:lang w:eastAsia="zh-CN"/>
        </w:rPr>
      </w:pPr>
      <w:r>
        <w:rPr>
          <w:rFonts w:ascii="宋体" w:eastAsia="宋体" w:hAnsi="宋体" w:cs="宋体"/>
          <w:spacing w:val="-4"/>
          <w:u w:val="single"/>
          <w:lang w:eastAsia="zh-CN"/>
        </w:rPr>
        <w:t>目前市场进口产品占有率高。</w:t>
      </w:r>
    </w:p>
    <w:p w:rsidR="003D2744" w:rsidRDefault="0095747B">
      <w:pPr>
        <w:spacing w:line="360" w:lineRule="auto"/>
        <w:ind w:left="609"/>
        <w:outlineLvl w:val="3"/>
        <w:rPr>
          <w:rFonts w:ascii="宋体" w:eastAsia="宋体" w:hAnsi="宋体" w:cs="宋体"/>
          <w:lang w:eastAsia="zh-CN"/>
        </w:rPr>
      </w:pPr>
      <w:r>
        <w:rPr>
          <w:rFonts w:ascii="宋体" w:eastAsia="宋体" w:hAnsi="宋体" w:cs="宋体"/>
          <w:b/>
          <w:bCs/>
          <w:spacing w:val="-3"/>
          <w:lang w:eastAsia="zh-CN"/>
        </w:rPr>
        <w:t>3.同类采购项目历史成交信息</w:t>
      </w:r>
    </w:p>
    <w:p w:rsidR="003D2744" w:rsidRDefault="0095747B">
      <w:pPr>
        <w:spacing w:line="360" w:lineRule="auto"/>
        <w:ind w:left="603"/>
        <w:outlineLvl w:val="3"/>
        <w:rPr>
          <w:rFonts w:ascii="宋体" w:eastAsia="宋体" w:hAnsi="宋体" w:cs="宋体"/>
          <w:lang w:eastAsia="zh-CN"/>
        </w:rPr>
      </w:pPr>
      <w:r>
        <w:rPr>
          <w:rFonts w:ascii="宋体" w:eastAsia="宋体" w:hAnsi="宋体" w:cs="宋体"/>
          <w:b/>
          <w:bCs/>
          <w:spacing w:val="-2"/>
          <w:lang w:eastAsia="zh-CN"/>
        </w:rPr>
        <w:t>4.可能涉及的运行维护、升级更新、备品备件、耗材等后续采购情况</w:t>
      </w:r>
    </w:p>
    <w:p w:rsidR="003D2744" w:rsidRDefault="0095747B">
      <w:pPr>
        <w:spacing w:line="360" w:lineRule="auto"/>
        <w:ind w:left="604"/>
        <w:rPr>
          <w:rFonts w:ascii="宋体" w:eastAsia="宋体" w:hAnsi="宋体" w:cs="宋体"/>
          <w:lang w:eastAsia="zh-CN"/>
        </w:rPr>
      </w:pPr>
      <w:r>
        <w:rPr>
          <w:rFonts w:ascii="宋体" w:eastAsia="宋体" w:hAnsi="宋体" w:cs="宋体"/>
          <w:spacing w:val="-3"/>
          <w:u w:val="single"/>
          <w:lang w:eastAsia="zh-CN"/>
        </w:rPr>
        <w:t>无耗材</w:t>
      </w:r>
    </w:p>
    <w:p w:rsidR="003D2744" w:rsidRDefault="0095747B">
      <w:pPr>
        <w:spacing w:line="360" w:lineRule="auto"/>
        <w:ind w:left="609"/>
        <w:outlineLvl w:val="3"/>
        <w:rPr>
          <w:rFonts w:ascii="宋体" w:eastAsia="宋体" w:hAnsi="宋体" w:cs="宋体"/>
          <w:lang w:eastAsia="zh-CN"/>
        </w:rPr>
      </w:pPr>
      <w:r>
        <w:rPr>
          <w:rFonts w:ascii="宋体" w:eastAsia="宋体" w:hAnsi="宋体" w:cs="宋体"/>
          <w:b/>
          <w:bCs/>
          <w:spacing w:val="-4"/>
          <w:lang w:eastAsia="zh-CN"/>
        </w:rPr>
        <w:t>5.其他相关情况</w:t>
      </w:r>
    </w:p>
    <w:p w:rsidR="003D2744" w:rsidRDefault="0095747B">
      <w:pPr>
        <w:spacing w:line="360" w:lineRule="auto"/>
        <w:ind w:left="604"/>
        <w:rPr>
          <w:rFonts w:ascii="宋体" w:eastAsia="宋体" w:hAnsi="宋体" w:cs="宋体"/>
          <w:u w:val="single"/>
          <w:lang w:eastAsia="zh-CN"/>
        </w:rPr>
      </w:pPr>
      <w:r>
        <w:rPr>
          <w:rFonts w:ascii="宋体" w:eastAsia="宋体" w:hAnsi="宋体" w:cs="宋体"/>
          <w:u w:val="single"/>
          <w:lang w:eastAsia="zh-CN"/>
        </w:rPr>
        <w:t>无</w:t>
      </w:r>
    </w:p>
    <w:p w:rsidR="003D2744" w:rsidRDefault="0095747B">
      <w:pPr>
        <w:spacing w:line="360" w:lineRule="auto"/>
        <w:ind w:left="622"/>
        <w:outlineLvl w:val="3"/>
        <w:rPr>
          <w:rFonts w:ascii="宋体" w:eastAsia="宋体" w:hAnsi="宋体" w:cs="宋体"/>
          <w:b/>
          <w:bCs/>
          <w:spacing w:val="-5"/>
          <w:lang w:eastAsia="zh-CN"/>
        </w:rPr>
      </w:pPr>
      <w:r>
        <w:rPr>
          <w:rFonts w:ascii="宋体" w:eastAsia="宋体" w:hAnsi="宋体" w:cs="宋体" w:hint="eastAsia"/>
          <w:b/>
          <w:bCs/>
          <w:spacing w:val="-5"/>
          <w:lang w:eastAsia="zh-CN"/>
        </w:rPr>
        <w:t>合同包1：</w:t>
      </w:r>
      <w:r>
        <w:rPr>
          <w:rFonts w:ascii="宋体" w:eastAsia="宋体" w:hAnsi="宋体" w:cs="宋体" w:hint="eastAsia"/>
          <w:b/>
          <w:bCs/>
          <w:spacing w:val="-4"/>
          <w:lang w:eastAsia="zh-CN"/>
        </w:rPr>
        <w:t>脑干听觉诱发电位仪</w:t>
      </w:r>
    </w:p>
    <w:p w:rsidR="003D2744" w:rsidRDefault="0095747B">
      <w:pPr>
        <w:spacing w:line="360" w:lineRule="auto"/>
        <w:ind w:left="622"/>
        <w:outlineLvl w:val="3"/>
        <w:rPr>
          <w:rFonts w:ascii="宋体" w:eastAsia="宋体" w:hAnsi="宋体" w:cs="宋体"/>
          <w:lang w:eastAsia="zh-CN"/>
        </w:rPr>
      </w:pPr>
      <w:r>
        <w:rPr>
          <w:rFonts w:ascii="宋体" w:eastAsia="宋体" w:hAnsi="宋体" w:cs="宋体"/>
          <w:b/>
          <w:bCs/>
          <w:spacing w:val="-5"/>
          <w:lang w:eastAsia="zh-CN"/>
        </w:rPr>
        <w:t>1.相关产业发展情况</w:t>
      </w:r>
    </w:p>
    <w:p w:rsidR="003D2744" w:rsidRDefault="0095747B">
      <w:pPr>
        <w:spacing w:before="135" w:line="360" w:lineRule="auto"/>
        <w:ind w:right="3" w:firstLine="479"/>
        <w:rPr>
          <w:rFonts w:ascii="宋体" w:eastAsia="宋体" w:hAnsi="宋体" w:cs="宋体"/>
          <w:spacing w:val="-2"/>
          <w:lang w:eastAsia="zh-CN"/>
        </w:rPr>
      </w:pPr>
      <w:r>
        <w:rPr>
          <w:rFonts w:ascii="宋体" w:eastAsia="宋体" w:hAnsi="宋体" w:cs="宋体" w:hint="eastAsia"/>
          <w:spacing w:val="-2"/>
          <w:lang w:eastAsia="zh-CN"/>
        </w:rPr>
        <w:t>目前国内AABR，使用传统贴电极片方式，对于哭闹孩子的测试相当不便，需要电极片、电极线和耳罩，产生额外耗材，随着科室和学术的进步，如需进一步检测未通过孩子的听力阈值，没有类似群组声刺激的技术功能。</w:t>
      </w:r>
    </w:p>
    <w:p w:rsidR="003D2744" w:rsidRDefault="0095747B">
      <w:pPr>
        <w:spacing w:line="360" w:lineRule="auto"/>
        <w:ind w:left="607"/>
        <w:outlineLvl w:val="3"/>
        <w:rPr>
          <w:rFonts w:ascii="宋体" w:eastAsia="宋体" w:hAnsi="宋体" w:cs="宋体"/>
          <w:lang w:eastAsia="zh-CN"/>
        </w:rPr>
      </w:pPr>
      <w:r>
        <w:rPr>
          <w:rFonts w:ascii="宋体" w:eastAsia="宋体" w:hAnsi="宋体" w:cs="宋体"/>
          <w:b/>
          <w:bCs/>
          <w:spacing w:val="-4"/>
          <w:lang w:eastAsia="zh-CN"/>
        </w:rPr>
        <w:t>2.市场供给情况</w:t>
      </w:r>
    </w:p>
    <w:p w:rsidR="003D2744" w:rsidRDefault="0095747B">
      <w:pPr>
        <w:spacing w:line="360" w:lineRule="auto"/>
        <w:ind w:left="648"/>
        <w:rPr>
          <w:rFonts w:ascii="宋体" w:eastAsia="宋体" w:hAnsi="宋体" w:cs="宋体"/>
          <w:lang w:eastAsia="zh-CN"/>
        </w:rPr>
      </w:pPr>
      <w:r>
        <w:rPr>
          <w:rFonts w:ascii="宋体" w:eastAsia="宋体" w:hAnsi="宋体" w:cs="宋体"/>
          <w:spacing w:val="-4"/>
          <w:u w:val="single"/>
          <w:lang w:eastAsia="zh-CN"/>
        </w:rPr>
        <w:t>目前市场进口产品占有率高。</w:t>
      </w:r>
    </w:p>
    <w:p w:rsidR="003D2744" w:rsidRDefault="0095747B">
      <w:pPr>
        <w:spacing w:line="360" w:lineRule="auto"/>
        <w:ind w:left="609"/>
        <w:outlineLvl w:val="3"/>
        <w:rPr>
          <w:rFonts w:ascii="宋体" w:eastAsia="宋体" w:hAnsi="宋体" w:cs="宋体"/>
          <w:lang w:eastAsia="zh-CN"/>
        </w:rPr>
      </w:pPr>
      <w:r>
        <w:rPr>
          <w:rFonts w:ascii="宋体" w:eastAsia="宋体" w:hAnsi="宋体" w:cs="宋体"/>
          <w:b/>
          <w:bCs/>
          <w:spacing w:val="-3"/>
          <w:lang w:eastAsia="zh-CN"/>
        </w:rPr>
        <w:t>3.同类采购项目历史成交信息</w:t>
      </w:r>
    </w:p>
    <w:p w:rsidR="003D2744" w:rsidRDefault="003D2744">
      <w:pPr>
        <w:spacing w:line="360" w:lineRule="auto"/>
        <w:rPr>
          <w:lang w:eastAsia="zh-CN"/>
        </w:rPr>
      </w:pPr>
    </w:p>
    <w:tbl>
      <w:tblPr>
        <w:tblStyle w:val="TableNormal"/>
        <w:tblW w:w="959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2294"/>
        <w:gridCol w:w="1145"/>
        <w:gridCol w:w="915"/>
        <w:gridCol w:w="1332"/>
        <w:gridCol w:w="3911"/>
      </w:tblGrid>
      <w:tr w:rsidR="003D2744">
        <w:trPr>
          <w:trHeight w:val="90"/>
        </w:trPr>
        <w:tc>
          <w:tcPr>
            <w:tcW w:w="2294" w:type="dxa"/>
            <w:vAlign w:val="center"/>
          </w:tcPr>
          <w:p w:rsidR="003D2744" w:rsidRDefault="0095747B">
            <w:pPr>
              <w:spacing w:before="135" w:line="360" w:lineRule="auto"/>
              <w:ind w:right="3"/>
              <w:jc w:val="center"/>
              <w:rPr>
                <w:rFonts w:ascii="宋体" w:eastAsia="宋体" w:hAnsi="宋体" w:cs="宋体"/>
                <w:spacing w:val="-2"/>
                <w:lang w:eastAsia="zh-CN"/>
              </w:rPr>
            </w:pPr>
            <w:r>
              <w:rPr>
                <w:rFonts w:ascii="宋体" w:eastAsia="宋体" w:hAnsi="宋体" w:cs="宋体" w:hint="eastAsia"/>
                <w:spacing w:val="-2"/>
                <w:lang w:eastAsia="zh-CN"/>
              </w:rPr>
              <w:t>项目名称</w:t>
            </w:r>
          </w:p>
        </w:tc>
        <w:tc>
          <w:tcPr>
            <w:tcW w:w="1145" w:type="dxa"/>
            <w:vAlign w:val="center"/>
          </w:tcPr>
          <w:p w:rsidR="003D2744" w:rsidRDefault="0095747B">
            <w:pPr>
              <w:spacing w:before="135" w:line="360" w:lineRule="auto"/>
              <w:ind w:right="3"/>
              <w:jc w:val="center"/>
              <w:rPr>
                <w:rFonts w:ascii="宋体" w:eastAsia="宋体" w:hAnsi="宋体" w:cs="宋体"/>
                <w:spacing w:val="-2"/>
                <w:lang w:eastAsia="zh-CN"/>
              </w:rPr>
            </w:pPr>
            <w:r>
              <w:rPr>
                <w:rFonts w:ascii="宋体" w:eastAsia="宋体" w:hAnsi="宋体" w:cs="宋体" w:hint="eastAsia"/>
                <w:spacing w:val="-2"/>
                <w:lang w:eastAsia="zh-CN"/>
              </w:rPr>
              <w:t>采购人名称</w:t>
            </w:r>
          </w:p>
        </w:tc>
        <w:tc>
          <w:tcPr>
            <w:tcW w:w="915" w:type="dxa"/>
            <w:vAlign w:val="center"/>
          </w:tcPr>
          <w:p w:rsidR="003D2744" w:rsidRDefault="0095747B">
            <w:pPr>
              <w:spacing w:before="135" w:line="360" w:lineRule="auto"/>
              <w:ind w:right="3"/>
              <w:jc w:val="center"/>
              <w:rPr>
                <w:rFonts w:ascii="宋体" w:eastAsia="宋体" w:hAnsi="宋体" w:cs="宋体"/>
                <w:spacing w:val="-2"/>
                <w:lang w:eastAsia="zh-CN"/>
              </w:rPr>
            </w:pPr>
            <w:r>
              <w:rPr>
                <w:rFonts w:ascii="宋体" w:eastAsia="宋体" w:hAnsi="宋体" w:cs="宋体" w:hint="eastAsia"/>
                <w:spacing w:val="-2"/>
                <w:lang w:eastAsia="zh-CN"/>
              </w:rPr>
              <w:t>中标品牌</w:t>
            </w:r>
          </w:p>
        </w:tc>
        <w:tc>
          <w:tcPr>
            <w:tcW w:w="1332" w:type="dxa"/>
            <w:vAlign w:val="center"/>
          </w:tcPr>
          <w:p w:rsidR="003D2744" w:rsidRDefault="0095747B">
            <w:pPr>
              <w:spacing w:before="135" w:line="360" w:lineRule="auto"/>
              <w:ind w:right="3"/>
              <w:jc w:val="center"/>
              <w:rPr>
                <w:rFonts w:ascii="宋体" w:eastAsia="宋体" w:hAnsi="宋体" w:cs="宋体"/>
                <w:spacing w:val="-2"/>
                <w:lang w:eastAsia="zh-CN"/>
              </w:rPr>
            </w:pPr>
            <w:r>
              <w:rPr>
                <w:rFonts w:ascii="宋体" w:eastAsia="宋体" w:hAnsi="宋体" w:cs="宋体" w:hint="eastAsia"/>
                <w:spacing w:val="-2"/>
                <w:lang w:eastAsia="zh-CN"/>
              </w:rPr>
              <w:t>中标金额</w:t>
            </w:r>
          </w:p>
          <w:p w:rsidR="003D2744" w:rsidRDefault="0095747B">
            <w:pPr>
              <w:spacing w:before="135" w:line="360" w:lineRule="auto"/>
              <w:ind w:right="3"/>
              <w:jc w:val="center"/>
              <w:rPr>
                <w:rFonts w:ascii="宋体" w:eastAsia="宋体" w:hAnsi="宋体" w:cs="宋体"/>
                <w:spacing w:val="-2"/>
                <w:lang w:eastAsia="zh-CN"/>
              </w:rPr>
            </w:pPr>
            <w:r>
              <w:rPr>
                <w:rFonts w:ascii="宋体" w:eastAsia="宋体" w:hAnsi="宋体" w:cs="宋体" w:hint="eastAsia"/>
                <w:spacing w:val="-2"/>
                <w:lang w:eastAsia="zh-CN"/>
              </w:rPr>
              <w:t>（万元）</w:t>
            </w:r>
          </w:p>
        </w:tc>
        <w:tc>
          <w:tcPr>
            <w:tcW w:w="3911" w:type="dxa"/>
            <w:vAlign w:val="center"/>
          </w:tcPr>
          <w:p w:rsidR="003D2744" w:rsidRDefault="0095747B">
            <w:pPr>
              <w:spacing w:before="135" w:line="360" w:lineRule="auto"/>
              <w:ind w:right="3"/>
              <w:jc w:val="center"/>
              <w:rPr>
                <w:rFonts w:ascii="宋体" w:eastAsia="宋体" w:hAnsi="宋体" w:cs="宋体"/>
                <w:spacing w:val="-2"/>
                <w:lang w:eastAsia="zh-CN"/>
              </w:rPr>
            </w:pPr>
            <w:r>
              <w:rPr>
                <w:rFonts w:ascii="宋体" w:eastAsia="宋体" w:hAnsi="宋体" w:cs="宋体" w:hint="eastAsia"/>
                <w:spacing w:val="-2"/>
                <w:lang w:eastAsia="zh-CN"/>
              </w:rPr>
              <w:t>链接</w:t>
            </w:r>
          </w:p>
        </w:tc>
      </w:tr>
      <w:tr w:rsidR="003D2744">
        <w:trPr>
          <w:trHeight w:val="90"/>
        </w:trPr>
        <w:tc>
          <w:tcPr>
            <w:tcW w:w="2294" w:type="dxa"/>
            <w:vAlign w:val="center"/>
          </w:tcPr>
          <w:p w:rsidR="003D2744" w:rsidRDefault="0095747B">
            <w:pPr>
              <w:spacing w:line="360" w:lineRule="auto"/>
              <w:ind w:leftChars="68" w:left="143"/>
              <w:jc w:val="center"/>
              <w:outlineLvl w:val="3"/>
              <w:rPr>
                <w:rFonts w:ascii="微软雅黑" w:eastAsia="微软雅黑" w:hAnsi="微软雅黑" w:cs="宋体"/>
                <w:b/>
                <w:bCs/>
                <w:snapToGrid/>
                <w:color w:val="383940"/>
                <w:lang w:eastAsia="zh-CN"/>
              </w:rPr>
            </w:pPr>
            <w:r>
              <w:rPr>
                <w:rFonts w:hint="eastAsia"/>
                <w:lang w:eastAsia="zh-CN"/>
              </w:rPr>
              <w:t>福建省福州儿童医院自动听性脑干反应筛查仪采购项目中标公告</w:t>
            </w:r>
          </w:p>
        </w:tc>
        <w:tc>
          <w:tcPr>
            <w:tcW w:w="1145" w:type="dxa"/>
            <w:vAlign w:val="center"/>
          </w:tcPr>
          <w:p w:rsidR="003D2744" w:rsidRDefault="0095747B">
            <w:pPr>
              <w:spacing w:line="360" w:lineRule="auto"/>
              <w:ind w:leftChars="68" w:left="143"/>
              <w:jc w:val="center"/>
              <w:outlineLvl w:val="3"/>
              <w:rPr>
                <w:lang w:eastAsia="zh-CN"/>
              </w:rPr>
            </w:pPr>
            <w:r>
              <w:rPr>
                <w:rFonts w:hint="eastAsia"/>
                <w:lang w:eastAsia="zh-CN"/>
              </w:rPr>
              <w:t>福建省福州儿童医院</w:t>
            </w:r>
          </w:p>
        </w:tc>
        <w:tc>
          <w:tcPr>
            <w:tcW w:w="915" w:type="dxa"/>
            <w:vAlign w:val="center"/>
          </w:tcPr>
          <w:p w:rsidR="003D2744" w:rsidRDefault="0095747B">
            <w:pPr>
              <w:spacing w:line="360" w:lineRule="auto"/>
              <w:ind w:leftChars="68" w:left="143"/>
              <w:jc w:val="center"/>
              <w:outlineLvl w:val="3"/>
              <w:rPr>
                <w:lang w:eastAsia="zh-CN"/>
              </w:rPr>
            </w:pPr>
            <w:r>
              <w:rPr>
                <w:rFonts w:hint="eastAsia"/>
                <w:lang w:eastAsia="zh-CN"/>
              </w:rPr>
              <w:t>尔听美</w:t>
            </w:r>
          </w:p>
        </w:tc>
        <w:tc>
          <w:tcPr>
            <w:tcW w:w="1332" w:type="dxa"/>
            <w:vAlign w:val="center"/>
          </w:tcPr>
          <w:p w:rsidR="003D2744" w:rsidRDefault="0095747B">
            <w:pPr>
              <w:spacing w:line="360" w:lineRule="auto"/>
              <w:ind w:leftChars="68" w:left="143"/>
              <w:jc w:val="center"/>
              <w:outlineLvl w:val="3"/>
              <w:rPr>
                <w:lang w:eastAsia="zh-CN"/>
              </w:rPr>
            </w:pPr>
            <w:r>
              <w:rPr>
                <w:rFonts w:hint="eastAsia"/>
                <w:lang w:eastAsia="zh-CN"/>
              </w:rPr>
              <w:t>29.6</w:t>
            </w:r>
          </w:p>
        </w:tc>
        <w:tc>
          <w:tcPr>
            <w:tcW w:w="3911" w:type="dxa"/>
            <w:vAlign w:val="center"/>
          </w:tcPr>
          <w:p w:rsidR="003D2744" w:rsidRDefault="0095747B">
            <w:pPr>
              <w:spacing w:line="360" w:lineRule="auto"/>
              <w:ind w:leftChars="68" w:left="143"/>
              <w:jc w:val="center"/>
              <w:outlineLvl w:val="3"/>
            </w:pPr>
            <w:r>
              <w:rPr>
                <w:lang w:eastAsia="zh-CN"/>
              </w:rPr>
              <w:t>http://www.ccgp.gov.cn/cggg/dfgg/zbgg/202212/t20221221_19270842.htm</w:t>
            </w:r>
          </w:p>
        </w:tc>
      </w:tr>
      <w:tr w:rsidR="003D2744">
        <w:trPr>
          <w:trHeight w:val="90"/>
        </w:trPr>
        <w:tc>
          <w:tcPr>
            <w:tcW w:w="2294" w:type="dxa"/>
            <w:vAlign w:val="center"/>
          </w:tcPr>
          <w:p w:rsidR="003D2744" w:rsidRDefault="0095747B">
            <w:pPr>
              <w:spacing w:line="360" w:lineRule="auto"/>
              <w:ind w:leftChars="68" w:left="143"/>
              <w:jc w:val="center"/>
              <w:outlineLvl w:val="3"/>
              <w:rPr>
                <w:highlight w:val="yellow"/>
                <w:lang w:eastAsia="zh-CN"/>
              </w:rPr>
            </w:pPr>
            <w:r>
              <w:rPr>
                <w:rFonts w:hint="eastAsia"/>
                <w:lang w:eastAsia="zh-CN"/>
              </w:rPr>
              <w:t>孝感市妇幼保健院采购全自动听性脑干反应测试仪项目成交公告</w:t>
            </w:r>
          </w:p>
        </w:tc>
        <w:tc>
          <w:tcPr>
            <w:tcW w:w="1145" w:type="dxa"/>
            <w:vAlign w:val="center"/>
          </w:tcPr>
          <w:p w:rsidR="003D2744" w:rsidRDefault="0095747B">
            <w:pPr>
              <w:spacing w:line="360" w:lineRule="auto"/>
              <w:ind w:leftChars="68" w:left="143"/>
              <w:jc w:val="center"/>
              <w:outlineLvl w:val="3"/>
              <w:rPr>
                <w:lang w:eastAsia="zh-CN"/>
              </w:rPr>
            </w:pPr>
            <w:r>
              <w:rPr>
                <w:rFonts w:hint="eastAsia"/>
                <w:lang w:eastAsia="zh-CN"/>
              </w:rPr>
              <w:t>孝感市妇幼保健院</w:t>
            </w:r>
          </w:p>
        </w:tc>
        <w:tc>
          <w:tcPr>
            <w:tcW w:w="915" w:type="dxa"/>
            <w:vAlign w:val="center"/>
          </w:tcPr>
          <w:p w:rsidR="003D2744" w:rsidRDefault="0095747B">
            <w:pPr>
              <w:spacing w:line="360" w:lineRule="auto"/>
              <w:ind w:leftChars="68" w:left="143"/>
              <w:jc w:val="center"/>
              <w:outlineLvl w:val="3"/>
              <w:rPr>
                <w:lang w:eastAsia="zh-CN"/>
              </w:rPr>
            </w:pPr>
            <w:r>
              <w:rPr>
                <w:rFonts w:hint="eastAsia"/>
                <w:lang w:eastAsia="zh-CN"/>
              </w:rPr>
              <w:t>德国麦科</w:t>
            </w:r>
          </w:p>
        </w:tc>
        <w:tc>
          <w:tcPr>
            <w:tcW w:w="1332" w:type="dxa"/>
            <w:shd w:val="clear" w:color="auto" w:fill="auto"/>
            <w:vAlign w:val="center"/>
          </w:tcPr>
          <w:p w:rsidR="003D2744" w:rsidRDefault="0095747B">
            <w:pPr>
              <w:spacing w:line="360" w:lineRule="auto"/>
              <w:ind w:leftChars="68" w:left="143"/>
              <w:jc w:val="center"/>
              <w:outlineLvl w:val="3"/>
              <w:rPr>
                <w:lang w:eastAsia="zh-CN"/>
              </w:rPr>
            </w:pPr>
            <w:r>
              <w:rPr>
                <w:rFonts w:hint="eastAsia"/>
                <w:lang w:eastAsia="zh-CN"/>
              </w:rPr>
              <w:t>26.18</w:t>
            </w:r>
          </w:p>
        </w:tc>
        <w:tc>
          <w:tcPr>
            <w:tcW w:w="3911" w:type="dxa"/>
            <w:vAlign w:val="center"/>
          </w:tcPr>
          <w:p w:rsidR="003D2744" w:rsidRDefault="0095747B">
            <w:pPr>
              <w:pStyle w:val="TableText"/>
              <w:spacing w:line="360" w:lineRule="auto"/>
              <w:ind w:left="154"/>
              <w:jc w:val="center"/>
              <w:rPr>
                <w:sz w:val="21"/>
                <w:szCs w:val="21"/>
                <w:highlight w:val="yellow"/>
                <w:lang w:eastAsia="zh-CN"/>
              </w:rPr>
            </w:pPr>
            <w:r>
              <w:rPr>
                <w:sz w:val="21"/>
                <w:szCs w:val="21"/>
                <w:lang w:eastAsia="zh-CN"/>
              </w:rPr>
              <w:t>http://www.ccgp.gov.cn/cggg/dfgg/cjgg/202309/t20230901_20624854.htm</w:t>
            </w:r>
          </w:p>
        </w:tc>
      </w:tr>
      <w:tr w:rsidR="003D2744">
        <w:trPr>
          <w:trHeight w:val="90"/>
        </w:trPr>
        <w:tc>
          <w:tcPr>
            <w:tcW w:w="2294" w:type="dxa"/>
            <w:vAlign w:val="center"/>
          </w:tcPr>
          <w:p w:rsidR="003D2744" w:rsidRDefault="0095747B">
            <w:pPr>
              <w:spacing w:line="360" w:lineRule="auto"/>
              <w:ind w:leftChars="68" w:left="143"/>
              <w:jc w:val="center"/>
              <w:outlineLvl w:val="3"/>
              <w:rPr>
                <w:lang w:eastAsia="zh-CN"/>
              </w:rPr>
            </w:pPr>
            <w:r>
              <w:rPr>
                <w:lang w:eastAsia="zh-CN"/>
              </w:rPr>
              <w:t>广州市第十二人民医院全自动听性脑干反应测试仪项目</w:t>
            </w:r>
          </w:p>
        </w:tc>
        <w:tc>
          <w:tcPr>
            <w:tcW w:w="1145" w:type="dxa"/>
            <w:vAlign w:val="center"/>
          </w:tcPr>
          <w:p w:rsidR="003D2744" w:rsidRDefault="0095747B">
            <w:pPr>
              <w:spacing w:line="360" w:lineRule="auto"/>
              <w:ind w:leftChars="68" w:left="143"/>
              <w:jc w:val="center"/>
              <w:outlineLvl w:val="3"/>
              <w:rPr>
                <w:lang w:eastAsia="zh-CN"/>
              </w:rPr>
            </w:pPr>
            <w:r>
              <w:rPr>
                <w:rFonts w:hint="eastAsia"/>
                <w:lang w:eastAsia="zh-CN"/>
              </w:rPr>
              <w:t>广州市第十二人民医院</w:t>
            </w:r>
          </w:p>
        </w:tc>
        <w:tc>
          <w:tcPr>
            <w:tcW w:w="915" w:type="dxa"/>
            <w:vAlign w:val="center"/>
          </w:tcPr>
          <w:p w:rsidR="003D2744" w:rsidRDefault="0095747B">
            <w:pPr>
              <w:spacing w:line="360" w:lineRule="auto"/>
              <w:ind w:leftChars="68" w:left="143"/>
              <w:jc w:val="center"/>
              <w:outlineLvl w:val="3"/>
              <w:rPr>
                <w:lang w:eastAsia="zh-CN"/>
              </w:rPr>
            </w:pPr>
            <w:r>
              <w:rPr>
                <w:rFonts w:hint="eastAsia"/>
                <w:lang w:eastAsia="zh-CN"/>
              </w:rPr>
              <w:t>国际听力</w:t>
            </w:r>
          </w:p>
        </w:tc>
        <w:tc>
          <w:tcPr>
            <w:tcW w:w="1332" w:type="dxa"/>
            <w:shd w:val="clear" w:color="auto" w:fill="auto"/>
            <w:vAlign w:val="center"/>
          </w:tcPr>
          <w:p w:rsidR="003D2744" w:rsidRDefault="0095747B">
            <w:pPr>
              <w:spacing w:line="360" w:lineRule="auto"/>
              <w:ind w:leftChars="68" w:left="143"/>
              <w:jc w:val="center"/>
              <w:outlineLvl w:val="3"/>
              <w:rPr>
                <w:lang w:eastAsia="zh-CN"/>
              </w:rPr>
            </w:pPr>
            <w:r>
              <w:rPr>
                <w:rFonts w:hint="eastAsia"/>
                <w:lang w:eastAsia="zh-CN"/>
              </w:rPr>
              <w:t>24.8</w:t>
            </w:r>
          </w:p>
        </w:tc>
        <w:tc>
          <w:tcPr>
            <w:tcW w:w="3911" w:type="dxa"/>
            <w:vAlign w:val="center"/>
          </w:tcPr>
          <w:p w:rsidR="003D2744" w:rsidRDefault="0095747B">
            <w:pPr>
              <w:pStyle w:val="TableText"/>
              <w:spacing w:line="360" w:lineRule="auto"/>
              <w:ind w:left="154"/>
              <w:jc w:val="center"/>
              <w:rPr>
                <w:sz w:val="21"/>
                <w:szCs w:val="21"/>
                <w:lang w:eastAsia="zh-CN"/>
              </w:rPr>
            </w:pPr>
            <w:r>
              <w:rPr>
                <w:sz w:val="21"/>
                <w:szCs w:val="21"/>
                <w:lang w:eastAsia="zh-CN"/>
              </w:rPr>
              <w:t>http://www.ccgp.gov.cn/cggg/dfgg/zbgg/201703/t20170321_8023574.htm</w:t>
            </w:r>
          </w:p>
        </w:tc>
      </w:tr>
    </w:tbl>
    <w:p w:rsidR="003D2744" w:rsidRDefault="0095747B">
      <w:pPr>
        <w:spacing w:line="360" w:lineRule="auto"/>
        <w:ind w:left="603"/>
        <w:outlineLvl w:val="3"/>
        <w:rPr>
          <w:rFonts w:ascii="宋体" w:eastAsia="宋体" w:hAnsi="宋体" w:cs="宋体"/>
          <w:lang w:eastAsia="zh-CN"/>
        </w:rPr>
      </w:pPr>
      <w:r>
        <w:rPr>
          <w:rFonts w:ascii="宋体" w:eastAsia="宋体" w:hAnsi="宋体" w:cs="宋体"/>
          <w:b/>
          <w:bCs/>
          <w:spacing w:val="-2"/>
          <w:lang w:eastAsia="zh-CN"/>
        </w:rPr>
        <w:t>4.可能涉及的运行维护、升级更新、备品备件、耗材等后续采购情况</w:t>
      </w:r>
    </w:p>
    <w:p w:rsidR="003D2744" w:rsidRDefault="0095747B">
      <w:pPr>
        <w:spacing w:line="360" w:lineRule="auto"/>
        <w:ind w:left="604"/>
        <w:rPr>
          <w:rFonts w:ascii="宋体" w:eastAsia="宋体" w:hAnsi="宋体" w:cs="宋体"/>
          <w:lang w:eastAsia="zh-CN"/>
        </w:rPr>
      </w:pPr>
      <w:r>
        <w:rPr>
          <w:rFonts w:ascii="宋体" w:eastAsia="宋体" w:hAnsi="宋体" w:cs="宋体"/>
          <w:spacing w:val="-3"/>
          <w:u w:val="single"/>
          <w:lang w:eastAsia="zh-CN"/>
        </w:rPr>
        <w:t>无耗材</w:t>
      </w:r>
    </w:p>
    <w:p w:rsidR="003D2744" w:rsidRDefault="0095747B">
      <w:pPr>
        <w:spacing w:line="360" w:lineRule="auto"/>
        <w:ind w:left="609"/>
        <w:outlineLvl w:val="3"/>
        <w:rPr>
          <w:rFonts w:ascii="宋体" w:eastAsia="宋体" w:hAnsi="宋体" w:cs="宋体"/>
          <w:lang w:eastAsia="zh-CN"/>
        </w:rPr>
      </w:pPr>
      <w:r>
        <w:rPr>
          <w:rFonts w:ascii="宋体" w:eastAsia="宋体" w:hAnsi="宋体" w:cs="宋体"/>
          <w:b/>
          <w:bCs/>
          <w:spacing w:val="-4"/>
          <w:lang w:eastAsia="zh-CN"/>
        </w:rPr>
        <w:t>5.其他相关情况</w:t>
      </w:r>
    </w:p>
    <w:p w:rsidR="003D2744" w:rsidRDefault="0095747B">
      <w:pPr>
        <w:spacing w:line="360" w:lineRule="auto"/>
        <w:ind w:left="604"/>
        <w:rPr>
          <w:rFonts w:ascii="宋体" w:eastAsia="宋体" w:hAnsi="宋体" w:cs="宋体"/>
          <w:u w:val="single"/>
          <w:lang w:eastAsia="zh-CN"/>
        </w:rPr>
      </w:pPr>
      <w:r>
        <w:rPr>
          <w:rFonts w:ascii="宋体" w:eastAsia="宋体" w:hAnsi="宋体" w:cs="宋体"/>
          <w:u w:val="single"/>
          <w:lang w:eastAsia="zh-CN"/>
        </w:rPr>
        <w:t>无</w:t>
      </w:r>
    </w:p>
    <w:p w:rsidR="003D2744" w:rsidRDefault="0095747B">
      <w:pPr>
        <w:spacing w:line="360" w:lineRule="auto"/>
        <w:ind w:left="605"/>
        <w:rPr>
          <w:rFonts w:ascii="宋体" w:eastAsia="宋体" w:hAnsi="宋体" w:cs="宋体"/>
          <w:lang w:eastAsia="zh-CN"/>
        </w:rPr>
      </w:pPr>
      <w:r>
        <w:rPr>
          <w:rFonts w:ascii="宋体" w:eastAsia="宋体" w:hAnsi="宋体" w:cs="宋体"/>
          <w:b/>
          <w:bCs/>
          <w:spacing w:val="-4"/>
          <w:lang w:eastAsia="zh-CN"/>
        </w:rPr>
        <w:t>合同包</w:t>
      </w:r>
      <w:r>
        <w:rPr>
          <w:rFonts w:ascii="宋体" w:eastAsia="宋体" w:hAnsi="宋体" w:cs="宋体"/>
          <w:spacing w:val="-40"/>
          <w:lang w:eastAsia="zh-CN"/>
        </w:rPr>
        <w:t xml:space="preserve"> </w:t>
      </w:r>
      <w:r>
        <w:rPr>
          <w:rFonts w:ascii="宋体" w:eastAsia="宋体" w:hAnsi="宋体" w:cs="宋体" w:hint="eastAsia"/>
          <w:b/>
          <w:bCs/>
          <w:spacing w:val="-4"/>
          <w:lang w:eastAsia="zh-CN"/>
        </w:rPr>
        <w:t>2：3D高清电子腹腔镜</w:t>
      </w:r>
    </w:p>
    <w:p w:rsidR="003D2744" w:rsidRDefault="0095747B">
      <w:pPr>
        <w:spacing w:line="360" w:lineRule="auto"/>
        <w:ind w:left="622"/>
        <w:outlineLvl w:val="3"/>
        <w:rPr>
          <w:rFonts w:ascii="宋体" w:eastAsia="宋体" w:hAnsi="宋体" w:cs="宋体"/>
          <w:lang w:eastAsia="zh-CN"/>
        </w:rPr>
      </w:pPr>
      <w:r>
        <w:rPr>
          <w:rFonts w:ascii="宋体" w:eastAsia="宋体" w:hAnsi="宋体" w:cs="宋体"/>
          <w:b/>
          <w:bCs/>
          <w:spacing w:val="-5"/>
          <w:lang w:eastAsia="zh-CN"/>
        </w:rPr>
        <w:t>1.相关产业发展情况</w:t>
      </w:r>
    </w:p>
    <w:p w:rsidR="003D2744" w:rsidRDefault="0095747B">
      <w:pPr>
        <w:spacing w:line="360" w:lineRule="auto"/>
        <w:ind w:leftChars="289" w:left="607" w:firstLineChars="200" w:firstLine="420"/>
        <w:outlineLvl w:val="3"/>
        <w:rPr>
          <w:rFonts w:ascii="宋体" w:eastAsia="宋体" w:hAnsi="宋体" w:cs="宋体"/>
          <w:lang w:eastAsia="zh-CN"/>
        </w:rPr>
      </w:pPr>
      <w:r>
        <w:rPr>
          <w:rFonts w:ascii="宋体" w:eastAsia="宋体" w:hAnsi="宋体" w:cs="宋体" w:hint="eastAsia"/>
          <w:lang w:eastAsia="zh-CN"/>
        </w:rPr>
        <w:t>3D高清腹腔镜技术改善了腹腔镜医生对深度的感知，这是二维视觉效果无法实现的。在传统的腹腔镜手术中，缺乏对主体、深度和层次的感知是困扰外科医生的最大难题，而3D高清腹腔镜系统在还原了真实的三维立体手术视野和最精确的空间定位的同时，最大限度地提供了解剖的深度和立体层次，提高了疑难复杂手术的精确度，降低了操作风险，而手术操作的精确度则是衡量外科医生手术技能的重要表现。</w:t>
      </w:r>
    </w:p>
    <w:p w:rsidR="003D2744" w:rsidRDefault="0095747B">
      <w:pPr>
        <w:spacing w:line="360" w:lineRule="auto"/>
        <w:ind w:left="607"/>
        <w:outlineLvl w:val="3"/>
        <w:rPr>
          <w:rFonts w:ascii="宋体" w:eastAsia="宋体" w:hAnsi="宋体" w:cs="宋体"/>
          <w:lang w:eastAsia="zh-CN"/>
        </w:rPr>
      </w:pPr>
      <w:r>
        <w:rPr>
          <w:rFonts w:ascii="宋体" w:eastAsia="宋体" w:hAnsi="宋体" w:cs="宋体"/>
          <w:b/>
          <w:bCs/>
          <w:spacing w:val="-4"/>
          <w:lang w:eastAsia="zh-CN"/>
        </w:rPr>
        <w:t>2.市场供给情况</w:t>
      </w:r>
    </w:p>
    <w:p w:rsidR="003D2744" w:rsidRDefault="0095747B">
      <w:pPr>
        <w:spacing w:line="360" w:lineRule="auto"/>
        <w:ind w:left="648"/>
        <w:rPr>
          <w:rFonts w:ascii="宋体" w:eastAsia="宋体" w:hAnsi="宋体" w:cs="宋体"/>
          <w:lang w:eastAsia="zh-CN"/>
        </w:rPr>
      </w:pPr>
      <w:r>
        <w:rPr>
          <w:rFonts w:ascii="宋体" w:eastAsia="宋体" w:hAnsi="宋体" w:cs="宋体"/>
          <w:spacing w:val="-4"/>
          <w:u w:val="single"/>
          <w:lang w:eastAsia="zh-CN"/>
        </w:rPr>
        <w:t>目前市场进口产品占有率高。</w:t>
      </w:r>
    </w:p>
    <w:p w:rsidR="003D2744" w:rsidRDefault="0095747B">
      <w:pPr>
        <w:spacing w:line="360" w:lineRule="auto"/>
        <w:ind w:left="609"/>
        <w:outlineLvl w:val="3"/>
        <w:rPr>
          <w:rFonts w:ascii="宋体" w:eastAsia="宋体" w:hAnsi="宋体" w:cs="宋体"/>
          <w:lang w:eastAsia="zh-CN"/>
        </w:rPr>
      </w:pPr>
      <w:r>
        <w:rPr>
          <w:rFonts w:ascii="宋体" w:eastAsia="宋体" w:hAnsi="宋体" w:cs="宋体"/>
          <w:b/>
          <w:bCs/>
          <w:spacing w:val="-3"/>
          <w:lang w:eastAsia="zh-CN"/>
        </w:rPr>
        <w:t>3.同类采购项目历史成交信息</w:t>
      </w:r>
    </w:p>
    <w:p w:rsidR="003D2744" w:rsidRDefault="003D2744">
      <w:pPr>
        <w:spacing w:line="360" w:lineRule="auto"/>
        <w:rPr>
          <w:sz w:val="2"/>
          <w:lang w:eastAsia="zh-CN"/>
        </w:rPr>
      </w:pPr>
    </w:p>
    <w:tbl>
      <w:tblPr>
        <w:tblStyle w:val="TableNormal"/>
        <w:tblW w:w="947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2093"/>
        <w:gridCol w:w="1354"/>
        <w:gridCol w:w="1013"/>
        <w:gridCol w:w="1039"/>
        <w:gridCol w:w="3978"/>
      </w:tblGrid>
      <w:tr w:rsidR="003D2744">
        <w:trPr>
          <w:trHeight w:val="659"/>
        </w:trPr>
        <w:tc>
          <w:tcPr>
            <w:tcW w:w="2093" w:type="dxa"/>
            <w:vAlign w:val="center"/>
          </w:tcPr>
          <w:p w:rsidR="003D2744" w:rsidRDefault="0095747B">
            <w:pPr>
              <w:spacing w:before="135" w:line="360" w:lineRule="auto"/>
              <w:ind w:right="3"/>
              <w:jc w:val="center"/>
              <w:rPr>
                <w:rFonts w:ascii="宋体" w:eastAsia="宋体" w:hAnsi="宋体" w:cs="宋体"/>
                <w:spacing w:val="-2"/>
                <w:lang w:eastAsia="zh-CN"/>
              </w:rPr>
            </w:pPr>
            <w:r>
              <w:rPr>
                <w:rFonts w:ascii="宋体" w:eastAsia="宋体" w:hAnsi="宋体" w:cs="宋体" w:hint="eastAsia"/>
                <w:spacing w:val="-2"/>
                <w:lang w:eastAsia="zh-CN"/>
              </w:rPr>
              <w:t>项目名称</w:t>
            </w:r>
          </w:p>
        </w:tc>
        <w:tc>
          <w:tcPr>
            <w:tcW w:w="1354" w:type="dxa"/>
            <w:vAlign w:val="center"/>
          </w:tcPr>
          <w:p w:rsidR="003D2744" w:rsidRDefault="0095747B">
            <w:pPr>
              <w:spacing w:before="135" w:line="360" w:lineRule="auto"/>
              <w:ind w:right="3"/>
              <w:jc w:val="center"/>
              <w:rPr>
                <w:rFonts w:ascii="宋体" w:eastAsia="宋体" w:hAnsi="宋体" w:cs="宋体"/>
                <w:spacing w:val="-2"/>
                <w:lang w:eastAsia="zh-CN"/>
              </w:rPr>
            </w:pPr>
            <w:r>
              <w:rPr>
                <w:rFonts w:ascii="宋体" w:eastAsia="宋体" w:hAnsi="宋体" w:cs="宋体" w:hint="eastAsia"/>
                <w:spacing w:val="-2"/>
                <w:lang w:eastAsia="zh-CN"/>
              </w:rPr>
              <w:t>采购人</w:t>
            </w:r>
          </w:p>
          <w:p w:rsidR="003D2744" w:rsidRDefault="0095747B">
            <w:pPr>
              <w:spacing w:before="135" w:line="360" w:lineRule="auto"/>
              <w:ind w:right="3"/>
              <w:jc w:val="center"/>
              <w:rPr>
                <w:rFonts w:ascii="宋体" w:eastAsia="宋体" w:hAnsi="宋体" w:cs="宋体"/>
                <w:spacing w:val="-2"/>
                <w:lang w:eastAsia="zh-CN"/>
              </w:rPr>
            </w:pPr>
            <w:r>
              <w:rPr>
                <w:rFonts w:ascii="宋体" w:eastAsia="宋体" w:hAnsi="宋体" w:cs="宋体" w:hint="eastAsia"/>
                <w:spacing w:val="-2"/>
                <w:lang w:eastAsia="zh-CN"/>
              </w:rPr>
              <w:t>名称</w:t>
            </w:r>
          </w:p>
        </w:tc>
        <w:tc>
          <w:tcPr>
            <w:tcW w:w="1013" w:type="dxa"/>
            <w:vAlign w:val="center"/>
          </w:tcPr>
          <w:p w:rsidR="003D2744" w:rsidRDefault="0095747B">
            <w:pPr>
              <w:spacing w:before="135" w:line="360" w:lineRule="auto"/>
              <w:ind w:right="3"/>
              <w:jc w:val="center"/>
              <w:rPr>
                <w:rFonts w:ascii="宋体" w:eastAsia="宋体" w:hAnsi="宋体" w:cs="宋体"/>
                <w:spacing w:val="-2"/>
                <w:lang w:eastAsia="zh-CN"/>
              </w:rPr>
            </w:pPr>
            <w:r>
              <w:rPr>
                <w:rFonts w:ascii="宋体" w:eastAsia="宋体" w:hAnsi="宋体" w:cs="宋体" w:hint="eastAsia"/>
                <w:spacing w:val="-2"/>
                <w:lang w:eastAsia="zh-CN"/>
              </w:rPr>
              <w:t>中标品牌</w:t>
            </w:r>
          </w:p>
        </w:tc>
        <w:tc>
          <w:tcPr>
            <w:tcW w:w="1039" w:type="dxa"/>
            <w:vAlign w:val="center"/>
          </w:tcPr>
          <w:p w:rsidR="003D2744" w:rsidRDefault="0095747B">
            <w:pPr>
              <w:spacing w:before="135" w:line="360" w:lineRule="auto"/>
              <w:ind w:right="3"/>
              <w:jc w:val="center"/>
              <w:rPr>
                <w:rFonts w:ascii="宋体" w:eastAsia="宋体" w:hAnsi="宋体" w:cs="宋体"/>
                <w:spacing w:val="-2"/>
                <w:lang w:eastAsia="zh-CN"/>
              </w:rPr>
            </w:pPr>
            <w:r>
              <w:rPr>
                <w:rFonts w:ascii="宋体" w:eastAsia="宋体" w:hAnsi="宋体" w:cs="宋体" w:hint="eastAsia"/>
                <w:spacing w:val="-2"/>
                <w:lang w:eastAsia="zh-CN"/>
              </w:rPr>
              <w:t>中标金额</w:t>
            </w:r>
          </w:p>
          <w:p w:rsidR="003D2744" w:rsidRDefault="0095747B">
            <w:pPr>
              <w:spacing w:before="135" w:line="360" w:lineRule="auto"/>
              <w:ind w:right="3"/>
              <w:jc w:val="center"/>
              <w:rPr>
                <w:rFonts w:ascii="宋体" w:eastAsia="宋体" w:hAnsi="宋体" w:cs="宋体"/>
                <w:spacing w:val="-2"/>
                <w:lang w:eastAsia="zh-CN"/>
              </w:rPr>
            </w:pPr>
            <w:r>
              <w:rPr>
                <w:rFonts w:ascii="宋体" w:eastAsia="宋体" w:hAnsi="宋体" w:cs="宋体" w:hint="eastAsia"/>
                <w:spacing w:val="-2"/>
                <w:lang w:eastAsia="zh-CN"/>
              </w:rPr>
              <w:t>（万元）</w:t>
            </w:r>
          </w:p>
        </w:tc>
        <w:tc>
          <w:tcPr>
            <w:tcW w:w="3978" w:type="dxa"/>
            <w:vAlign w:val="center"/>
          </w:tcPr>
          <w:p w:rsidR="003D2744" w:rsidRDefault="0095747B">
            <w:pPr>
              <w:spacing w:before="135" w:line="360" w:lineRule="auto"/>
              <w:ind w:right="3"/>
              <w:jc w:val="center"/>
              <w:rPr>
                <w:rFonts w:ascii="宋体" w:eastAsia="宋体" w:hAnsi="宋体" w:cs="宋体"/>
                <w:spacing w:val="-2"/>
                <w:lang w:eastAsia="zh-CN"/>
              </w:rPr>
            </w:pPr>
            <w:r>
              <w:rPr>
                <w:rFonts w:ascii="宋体" w:eastAsia="宋体" w:hAnsi="宋体" w:cs="宋体" w:hint="eastAsia"/>
                <w:spacing w:val="-2"/>
                <w:lang w:eastAsia="zh-CN"/>
              </w:rPr>
              <w:t>链接</w:t>
            </w:r>
          </w:p>
        </w:tc>
      </w:tr>
      <w:tr w:rsidR="003D2744">
        <w:trPr>
          <w:trHeight w:val="988"/>
        </w:trPr>
        <w:tc>
          <w:tcPr>
            <w:tcW w:w="2093" w:type="dxa"/>
            <w:vAlign w:val="center"/>
          </w:tcPr>
          <w:p w:rsidR="003D2744" w:rsidRDefault="0095747B">
            <w:pPr>
              <w:spacing w:line="360" w:lineRule="auto"/>
              <w:ind w:leftChars="68" w:left="143"/>
              <w:jc w:val="center"/>
              <w:outlineLvl w:val="3"/>
              <w:rPr>
                <w:lang w:eastAsia="zh-CN"/>
              </w:rPr>
            </w:pPr>
            <w:r>
              <w:rPr>
                <w:rFonts w:hint="eastAsia"/>
                <w:lang w:eastAsia="zh-CN"/>
              </w:rPr>
              <w:t>首都医科大学附属北京友谊医院顺义院区开办费项目</w:t>
            </w:r>
          </w:p>
        </w:tc>
        <w:tc>
          <w:tcPr>
            <w:tcW w:w="1354" w:type="dxa"/>
            <w:vAlign w:val="center"/>
          </w:tcPr>
          <w:p w:rsidR="003D2744" w:rsidRDefault="0095747B">
            <w:pPr>
              <w:spacing w:line="360" w:lineRule="auto"/>
              <w:ind w:leftChars="68" w:left="143"/>
              <w:jc w:val="center"/>
              <w:outlineLvl w:val="3"/>
              <w:rPr>
                <w:lang w:eastAsia="zh-CN"/>
              </w:rPr>
            </w:pPr>
            <w:r>
              <w:rPr>
                <w:rFonts w:hint="eastAsia"/>
                <w:lang w:eastAsia="zh-CN"/>
              </w:rPr>
              <w:t>首都医科大学附属北京友谊医院</w:t>
            </w:r>
          </w:p>
        </w:tc>
        <w:tc>
          <w:tcPr>
            <w:tcW w:w="1013" w:type="dxa"/>
            <w:vAlign w:val="center"/>
          </w:tcPr>
          <w:p w:rsidR="003D2744" w:rsidRDefault="0095747B">
            <w:pPr>
              <w:spacing w:line="360" w:lineRule="auto"/>
              <w:ind w:leftChars="68" w:left="143"/>
              <w:jc w:val="center"/>
              <w:outlineLvl w:val="3"/>
              <w:rPr>
                <w:lang w:eastAsia="zh-CN"/>
              </w:rPr>
            </w:pPr>
            <w:r>
              <w:rPr>
                <w:lang w:eastAsia="zh-CN"/>
              </w:rPr>
              <w:t>微创医疗</w:t>
            </w:r>
          </w:p>
        </w:tc>
        <w:tc>
          <w:tcPr>
            <w:tcW w:w="1039" w:type="dxa"/>
            <w:vAlign w:val="center"/>
          </w:tcPr>
          <w:p w:rsidR="003D2744" w:rsidRDefault="0095747B">
            <w:pPr>
              <w:spacing w:line="360" w:lineRule="auto"/>
              <w:ind w:leftChars="68" w:left="143"/>
              <w:jc w:val="center"/>
              <w:outlineLvl w:val="3"/>
              <w:rPr>
                <w:lang w:eastAsia="zh-CN"/>
              </w:rPr>
            </w:pPr>
            <w:r>
              <w:rPr>
                <w:rFonts w:hint="eastAsia"/>
                <w:lang w:eastAsia="zh-CN"/>
              </w:rPr>
              <w:t>230</w:t>
            </w:r>
          </w:p>
        </w:tc>
        <w:tc>
          <w:tcPr>
            <w:tcW w:w="3978" w:type="dxa"/>
            <w:vAlign w:val="center"/>
          </w:tcPr>
          <w:p w:rsidR="003D2744" w:rsidRDefault="0095747B">
            <w:pPr>
              <w:pStyle w:val="TableText"/>
              <w:spacing w:line="360" w:lineRule="auto"/>
              <w:ind w:left="88"/>
              <w:jc w:val="center"/>
              <w:rPr>
                <w:sz w:val="21"/>
                <w:szCs w:val="21"/>
                <w:lang w:eastAsia="zh-CN"/>
              </w:rPr>
            </w:pPr>
            <w:r>
              <w:rPr>
                <w:sz w:val="21"/>
                <w:szCs w:val="21"/>
                <w:lang w:eastAsia="zh-CN"/>
              </w:rPr>
              <w:t>http://www.ccgp.gov.cn/cggg/dfgg/zbgg/202212/t20221205_19160281.htm</w:t>
            </w:r>
          </w:p>
        </w:tc>
      </w:tr>
      <w:tr w:rsidR="003D2744">
        <w:trPr>
          <w:trHeight w:val="742"/>
        </w:trPr>
        <w:tc>
          <w:tcPr>
            <w:tcW w:w="2093" w:type="dxa"/>
            <w:vAlign w:val="center"/>
          </w:tcPr>
          <w:p w:rsidR="003D2744" w:rsidRDefault="0095747B">
            <w:pPr>
              <w:spacing w:line="360" w:lineRule="auto"/>
              <w:ind w:leftChars="68" w:left="143"/>
              <w:jc w:val="center"/>
              <w:outlineLvl w:val="3"/>
              <w:rPr>
                <w:lang w:eastAsia="zh-CN"/>
              </w:rPr>
            </w:pPr>
            <w:r>
              <w:rPr>
                <w:rFonts w:hint="eastAsia"/>
                <w:lang w:eastAsia="zh-CN"/>
              </w:rPr>
              <w:lastRenderedPageBreak/>
              <w:t>复旦大学附属肿瘤医院3D腹腔镜系统</w:t>
            </w:r>
          </w:p>
        </w:tc>
        <w:tc>
          <w:tcPr>
            <w:tcW w:w="1354" w:type="dxa"/>
            <w:vAlign w:val="center"/>
          </w:tcPr>
          <w:p w:rsidR="003D2744" w:rsidRDefault="0095747B">
            <w:pPr>
              <w:spacing w:line="360" w:lineRule="auto"/>
              <w:ind w:leftChars="68" w:left="143"/>
              <w:jc w:val="center"/>
              <w:outlineLvl w:val="3"/>
              <w:rPr>
                <w:lang w:eastAsia="zh-CN"/>
              </w:rPr>
            </w:pPr>
            <w:r>
              <w:rPr>
                <w:rFonts w:hint="eastAsia"/>
                <w:lang w:eastAsia="zh-CN"/>
              </w:rPr>
              <w:t>复旦大学附属肿瘤医院</w:t>
            </w:r>
          </w:p>
        </w:tc>
        <w:tc>
          <w:tcPr>
            <w:tcW w:w="1013" w:type="dxa"/>
            <w:vAlign w:val="center"/>
          </w:tcPr>
          <w:p w:rsidR="003D2744" w:rsidRDefault="0095747B">
            <w:pPr>
              <w:spacing w:line="360" w:lineRule="auto"/>
              <w:ind w:leftChars="68" w:left="143"/>
              <w:jc w:val="center"/>
              <w:outlineLvl w:val="3"/>
              <w:rPr>
                <w:lang w:eastAsia="zh-CN"/>
              </w:rPr>
            </w:pPr>
            <w:r>
              <w:rPr>
                <w:rFonts w:hint="eastAsia"/>
                <w:lang w:eastAsia="zh-CN"/>
              </w:rPr>
              <w:t>STORZ</w:t>
            </w:r>
          </w:p>
        </w:tc>
        <w:tc>
          <w:tcPr>
            <w:tcW w:w="1039" w:type="dxa"/>
            <w:vAlign w:val="center"/>
          </w:tcPr>
          <w:p w:rsidR="003D2744" w:rsidRDefault="0095747B">
            <w:pPr>
              <w:spacing w:line="360" w:lineRule="auto"/>
              <w:ind w:leftChars="68" w:left="143"/>
              <w:jc w:val="center"/>
              <w:outlineLvl w:val="3"/>
              <w:rPr>
                <w:lang w:eastAsia="zh-CN"/>
              </w:rPr>
            </w:pPr>
            <w:r>
              <w:rPr>
                <w:rFonts w:hint="eastAsia"/>
                <w:lang w:eastAsia="zh-CN"/>
              </w:rPr>
              <w:t>268</w:t>
            </w:r>
          </w:p>
        </w:tc>
        <w:tc>
          <w:tcPr>
            <w:tcW w:w="3978" w:type="dxa"/>
            <w:vAlign w:val="center"/>
          </w:tcPr>
          <w:p w:rsidR="003D2744" w:rsidRDefault="0095747B">
            <w:pPr>
              <w:pStyle w:val="TableText"/>
              <w:spacing w:line="360" w:lineRule="auto"/>
              <w:ind w:left="88"/>
              <w:jc w:val="center"/>
              <w:rPr>
                <w:sz w:val="21"/>
                <w:szCs w:val="21"/>
                <w:lang w:eastAsia="zh-CN"/>
              </w:rPr>
            </w:pPr>
            <w:r>
              <w:rPr>
                <w:sz w:val="21"/>
                <w:szCs w:val="21"/>
                <w:lang w:eastAsia="zh-CN"/>
              </w:rPr>
              <w:t>http://www.ccgp.gov.cn/cggg/zygg/zbgg/202210/t20221027_18901402.htm</w:t>
            </w:r>
          </w:p>
        </w:tc>
      </w:tr>
      <w:tr w:rsidR="003D2744">
        <w:trPr>
          <w:trHeight w:val="991"/>
        </w:trPr>
        <w:tc>
          <w:tcPr>
            <w:tcW w:w="2093" w:type="dxa"/>
            <w:vAlign w:val="center"/>
          </w:tcPr>
          <w:p w:rsidR="003D2744" w:rsidRDefault="0095747B">
            <w:pPr>
              <w:spacing w:line="360" w:lineRule="auto"/>
              <w:ind w:leftChars="68" w:left="143"/>
              <w:jc w:val="center"/>
              <w:outlineLvl w:val="3"/>
              <w:rPr>
                <w:lang w:eastAsia="zh-CN"/>
              </w:rPr>
            </w:pPr>
            <w:r>
              <w:rPr>
                <w:rFonts w:hint="eastAsia"/>
                <w:lang w:eastAsia="zh-CN"/>
              </w:rPr>
              <w:t>哈尔滨医科大学附属第一医院4K医用内窥镜荧光摄像系统</w:t>
            </w:r>
          </w:p>
        </w:tc>
        <w:tc>
          <w:tcPr>
            <w:tcW w:w="1354" w:type="dxa"/>
            <w:vAlign w:val="center"/>
          </w:tcPr>
          <w:p w:rsidR="003D2744" w:rsidRDefault="0095747B">
            <w:pPr>
              <w:spacing w:line="360" w:lineRule="auto"/>
              <w:ind w:leftChars="68" w:left="143"/>
              <w:jc w:val="center"/>
              <w:outlineLvl w:val="3"/>
              <w:rPr>
                <w:lang w:eastAsia="zh-CN"/>
              </w:rPr>
            </w:pPr>
            <w:r>
              <w:rPr>
                <w:rFonts w:hint="eastAsia"/>
                <w:lang w:eastAsia="zh-CN"/>
              </w:rPr>
              <w:t>哈尔滨医科大学附属第一医院</w:t>
            </w:r>
          </w:p>
        </w:tc>
        <w:tc>
          <w:tcPr>
            <w:tcW w:w="1013" w:type="dxa"/>
            <w:vAlign w:val="center"/>
          </w:tcPr>
          <w:p w:rsidR="003D2744" w:rsidRDefault="0095747B">
            <w:pPr>
              <w:spacing w:line="360" w:lineRule="auto"/>
              <w:ind w:leftChars="68" w:left="143"/>
              <w:jc w:val="center"/>
              <w:outlineLvl w:val="3"/>
              <w:rPr>
                <w:lang w:eastAsia="zh-CN"/>
              </w:rPr>
            </w:pPr>
            <w:r>
              <w:rPr>
                <w:rFonts w:hint="eastAsia"/>
                <w:lang w:eastAsia="zh-CN"/>
              </w:rPr>
              <w:t>欧谱曼迪</w:t>
            </w:r>
          </w:p>
        </w:tc>
        <w:tc>
          <w:tcPr>
            <w:tcW w:w="1039" w:type="dxa"/>
            <w:vAlign w:val="center"/>
          </w:tcPr>
          <w:p w:rsidR="003D2744" w:rsidRDefault="0095747B">
            <w:pPr>
              <w:spacing w:line="360" w:lineRule="auto"/>
              <w:ind w:leftChars="68" w:left="143"/>
              <w:jc w:val="center"/>
              <w:outlineLvl w:val="3"/>
              <w:rPr>
                <w:lang w:eastAsia="zh-CN"/>
              </w:rPr>
            </w:pPr>
            <w:r>
              <w:rPr>
                <w:rFonts w:hint="eastAsia"/>
                <w:lang w:eastAsia="zh-CN"/>
              </w:rPr>
              <w:t>223.8</w:t>
            </w:r>
          </w:p>
        </w:tc>
        <w:tc>
          <w:tcPr>
            <w:tcW w:w="3978" w:type="dxa"/>
            <w:vAlign w:val="center"/>
          </w:tcPr>
          <w:p w:rsidR="003D2744" w:rsidRDefault="0095747B">
            <w:pPr>
              <w:pStyle w:val="TableText"/>
              <w:spacing w:line="360" w:lineRule="auto"/>
              <w:ind w:left="88"/>
              <w:jc w:val="center"/>
              <w:rPr>
                <w:sz w:val="21"/>
                <w:szCs w:val="21"/>
                <w:lang w:eastAsia="zh-CN"/>
              </w:rPr>
            </w:pPr>
            <w:r>
              <w:rPr>
                <w:sz w:val="21"/>
                <w:szCs w:val="21"/>
                <w:lang w:eastAsia="zh-CN"/>
              </w:rPr>
              <w:t>http://www.ccgp.gov.cn/cggg/dfgg/zbgg/202305/t20230519_19914265.htm</w:t>
            </w:r>
          </w:p>
        </w:tc>
      </w:tr>
    </w:tbl>
    <w:p w:rsidR="003D2744" w:rsidRDefault="0095747B">
      <w:pPr>
        <w:spacing w:line="360" w:lineRule="auto"/>
        <w:ind w:left="603"/>
        <w:outlineLvl w:val="3"/>
        <w:rPr>
          <w:rFonts w:ascii="宋体" w:eastAsia="宋体" w:hAnsi="宋体" w:cs="宋体"/>
          <w:lang w:eastAsia="zh-CN"/>
        </w:rPr>
      </w:pPr>
      <w:r>
        <w:rPr>
          <w:rFonts w:ascii="宋体" w:eastAsia="宋体" w:hAnsi="宋体" w:cs="宋体"/>
          <w:b/>
          <w:bCs/>
          <w:spacing w:val="-2"/>
          <w:lang w:eastAsia="zh-CN"/>
        </w:rPr>
        <w:t>4.可能涉及的运行维护、升级更新、备品备件、耗材等后续采购情况</w:t>
      </w:r>
    </w:p>
    <w:p w:rsidR="003D2744" w:rsidRDefault="0095747B">
      <w:pPr>
        <w:spacing w:line="360" w:lineRule="auto"/>
        <w:ind w:left="604"/>
        <w:rPr>
          <w:rFonts w:ascii="宋体" w:eastAsia="宋体" w:hAnsi="宋体" w:cs="宋体"/>
          <w:lang w:eastAsia="zh-CN"/>
        </w:rPr>
      </w:pPr>
      <w:r>
        <w:rPr>
          <w:rFonts w:ascii="宋体" w:eastAsia="宋体" w:hAnsi="宋体" w:cs="宋体"/>
          <w:spacing w:val="-3"/>
          <w:u w:val="single"/>
          <w:lang w:eastAsia="zh-CN"/>
        </w:rPr>
        <w:t>无耗材</w:t>
      </w:r>
    </w:p>
    <w:p w:rsidR="003D2744" w:rsidRDefault="0095747B">
      <w:pPr>
        <w:spacing w:line="360" w:lineRule="auto"/>
        <w:ind w:left="609"/>
        <w:outlineLvl w:val="3"/>
        <w:rPr>
          <w:rFonts w:ascii="宋体" w:eastAsia="宋体" w:hAnsi="宋体" w:cs="宋体"/>
          <w:lang w:eastAsia="zh-CN"/>
        </w:rPr>
      </w:pPr>
      <w:r>
        <w:rPr>
          <w:rFonts w:ascii="宋体" w:eastAsia="宋体" w:hAnsi="宋体" w:cs="宋体"/>
          <w:b/>
          <w:bCs/>
          <w:spacing w:val="-4"/>
          <w:lang w:eastAsia="zh-CN"/>
        </w:rPr>
        <w:t>5.其他相关情况</w:t>
      </w:r>
    </w:p>
    <w:p w:rsidR="003D2744" w:rsidRDefault="0095747B">
      <w:pPr>
        <w:spacing w:line="360" w:lineRule="auto"/>
        <w:ind w:left="604"/>
        <w:rPr>
          <w:rFonts w:ascii="宋体" w:eastAsia="宋体" w:hAnsi="宋体" w:cs="宋体"/>
          <w:u w:val="single"/>
          <w:lang w:eastAsia="zh-CN"/>
        </w:rPr>
      </w:pPr>
      <w:r>
        <w:rPr>
          <w:rFonts w:ascii="宋体" w:eastAsia="宋体" w:hAnsi="宋体" w:cs="宋体"/>
          <w:u w:val="single"/>
          <w:lang w:eastAsia="zh-CN"/>
        </w:rPr>
        <w:t>无</w:t>
      </w:r>
    </w:p>
    <w:p w:rsidR="003D2744" w:rsidRDefault="0095747B">
      <w:pPr>
        <w:spacing w:line="360" w:lineRule="auto"/>
        <w:ind w:left="605"/>
        <w:rPr>
          <w:rFonts w:ascii="宋体" w:eastAsia="宋体" w:hAnsi="宋体" w:cs="宋体"/>
          <w:lang w:eastAsia="zh-CN"/>
        </w:rPr>
      </w:pPr>
      <w:r>
        <w:rPr>
          <w:rFonts w:ascii="宋体" w:eastAsia="宋体" w:hAnsi="宋体" w:cs="宋体"/>
          <w:b/>
          <w:bCs/>
          <w:spacing w:val="-4"/>
          <w:lang w:eastAsia="zh-CN"/>
        </w:rPr>
        <w:t>合同包</w:t>
      </w:r>
      <w:r>
        <w:rPr>
          <w:rFonts w:ascii="宋体" w:eastAsia="宋体" w:hAnsi="宋体" w:cs="宋体"/>
          <w:spacing w:val="-40"/>
          <w:lang w:eastAsia="zh-CN"/>
        </w:rPr>
        <w:t xml:space="preserve"> </w:t>
      </w:r>
      <w:r>
        <w:rPr>
          <w:rFonts w:ascii="宋体" w:eastAsia="宋体" w:hAnsi="宋体" w:cs="宋体" w:hint="eastAsia"/>
          <w:b/>
          <w:bCs/>
          <w:spacing w:val="-4"/>
          <w:lang w:eastAsia="zh-CN"/>
        </w:rPr>
        <w:t>3</w:t>
      </w:r>
      <w:r>
        <w:rPr>
          <w:rFonts w:ascii="宋体" w:eastAsia="宋体" w:hAnsi="宋体" w:cs="宋体"/>
          <w:b/>
          <w:bCs/>
          <w:spacing w:val="-4"/>
          <w:lang w:eastAsia="zh-CN"/>
        </w:rPr>
        <w:t>、电子肠镜、电子胃镜</w:t>
      </w:r>
    </w:p>
    <w:p w:rsidR="003D2744" w:rsidRDefault="0095747B">
      <w:pPr>
        <w:spacing w:line="360" w:lineRule="auto"/>
        <w:ind w:left="622"/>
        <w:outlineLvl w:val="3"/>
        <w:rPr>
          <w:rFonts w:ascii="宋体" w:eastAsia="宋体" w:hAnsi="宋体" w:cs="宋体"/>
          <w:lang w:eastAsia="zh-CN"/>
        </w:rPr>
      </w:pPr>
      <w:r>
        <w:rPr>
          <w:rFonts w:ascii="宋体" w:eastAsia="宋体" w:hAnsi="宋体" w:cs="宋体"/>
          <w:b/>
          <w:bCs/>
          <w:spacing w:val="-5"/>
          <w:lang w:eastAsia="zh-CN"/>
        </w:rPr>
        <w:t>1.相关产业发展情况</w:t>
      </w:r>
    </w:p>
    <w:p w:rsidR="003D2744" w:rsidRDefault="0095747B">
      <w:pPr>
        <w:spacing w:line="360" w:lineRule="auto"/>
        <w:ind w:left="120" w:right="259" w:firstLine="505"/>
        <w:rPr>
          <w:rFonts w:ascii="宋体" w:eastAsia="宋体" w:hAnsi="宋体" w:cs="宋体"/>
          <w:lang w:eastAsia="zh-CN"/>
        </w:rPr>
      </w:pPr>
      <w:r>
        <w:rPr>
          <w:rFonts w:ascii="宋体" w:eastAsia="宋体" w:hAnsi="宋体" w:cs="宋体"/>
          <w:color w:val="333333"/>
          <w:spacing w:val="-2"/>
          <w:lang w:eastAsia="zh-CN"/>
        </w:rPr>
        <w:t>电子内窥镜的成像主要依赖于镜身前端装备的微型图像传感器</w:t>
      </w:r>
      <w:r>
        <w:rPr>
          <w:rFonts w:ascii="宋体" w:eastAsia="宋体" w:hAnsi="宋体" w:cs="宋体"/>
          <w:color w:val="333333"/>
          <w:spacing w:val="-25"/>
          <w:lang w:eastAsia="zh-CN"/>
        </w:rPr>
        <w:t xml:space="preserve"> </w:t>
      </w:r>
      <w:r>
        <w:rPr>
          <w:color w:val="333333"/>
          <w:spacing w:val="-2"/>
          <w:lang w:eastAsia="zh-CN"/>
        </w:rPr>
        <w:t>CCD</w:t>
      </w:r>
      <w:r>
        <w:rPr>
          <w:color w:val="333333"/>
          <w:spacing w:val="-34"/>
          <w:lang w:eastAsia="zh-CN"/>
        </w:rPr>
        <w:t xml:space="preserve"> </w:t>
      </w:r>
      <w:r>
        <w:rPr>
          <w:rFonts w:ascii="宋体" w:eastAsia="宋体" w:hAnsi="宋体" w:cs="宋体"/>
          <w:color w:val="333333"/>
          <w:spacing w:val="-2"/>
          <w:lang w:eastAsia="zh-CN"/>
        </w:rPr>
        <w:t>，</w:t>
      </w:r>
      <w:r>
        <w:rPr>
          <w:color w:val="333333"/>
          <w:spacing w:val="-2"/>
          <w:lang w:eastAsia="zh-CN"/>
        </w:rPr>
        <w:t xml:space="preserve">CCD </w:t>
      </w:r>
      <w:r>
        <w:rPr>
          <w:rFonts w:ascii="宋体" w:eastAsia="宋体" w:hAnsi="宋体" w:cs="宋体"/>
          <w:color w:val="333333"/>
          <w:spacing w:val="-2"/>
          <w:lang w:eastAsia="zh-CN"/>
        </w:rPr>
        <w:t>就象一台微型摄像</w:t>
      </w:r>
      <w:r>
        <w:rPr>
          <w:rFonts w:ascii="宋体" w:eastAsia="宋体" w:hAnsi="宋体" w:cs="宋体"/>
          <w:color w:val="333333"/>
          <w:lang w:eastAsia="zh-CN"/>
        </w:rPr>
        <w:t xml:space="preserve"> 机将图像经过图像处理器处理后，显示在电视监视器的屏幕上。比普通光导纤维内镜的图像清晰， </w:t>
      </w:r>
      <w:r>
        <w:rPr>
          <w:rFonts w:ascii="宋体" w:eastAsia="宋体" w:hAnsi="宋体" w:cs="宋体"/>
          <w:color w:val="333333"/>
          <w:spacing w:val="-1"/>
          <w:lang w:eastAsia="zh-CN"/>
        </w:rPr>
        <w:t>色泽逼真，分辨率更高，而且可供多人同时观看。电子内镜的第一代产品自</w:t>
      </w:r>
      <w:r>
        <w:rPr>
          <w:rFonts w:ascii="宋体" w:eastAsia="宋体" w:hAnsi="宋体" w:cs="宋体"/>
          <w:color w:val="333333"/>
          <w:spacing w:val="-17"/>
          <w:lang w:eastAsia="zh-CN"/>
        </w:rPr>
        <w:t xml:space="preserve"> </w:t>
      </w:r>
      <w:r>
        <w:rPr>
          <w:color w:val="333333"/>
          <w:spacing w:val="-1"/>
          <w:lang w:eastAsia="zh-CN"/>
        </w:rPr>
        <w:t xml:space="preserve">1983 </w:t>
      </w:r>
      <w:r>
        <w:rPr>
          <w:rFonts w:ascii="宋体" w:eastAsia="宋体" w:hAnsi="宋体" w:cs="宋体"/>
          <w:color w:val="333333"/>
          <w:spacing w:val="-1"/>
          <w:lang w:eastAsia="zh-CN"/>
        </w:rPr>
        <w:t>年应用于临床以</w:t>
      </w:r>
      <w:r>
        <w:rPr>
          <w:rFonts w:ascii="宋体" w:eastAsia="宋体" w:hAnsi="宋体" w:cs="宋体"/>
          <w:color w:val="333333"/>
          <w:lang w:eastAsia="zh-CN"/>
        </w:rPr>
        <w:t xml:space="preserve"> 来，到目前已生产出第三代电子内镜应用于临床。电子胃肠镜可获得高清晰度的图像，通过计算机 </w:t>
      </w:r>
      <w:r>
        <w:rPr>
          <w:rFonts w:ascii="宋体" w:eastAsia="宋体" w:hAnsi="宋体" w:cs="宋体"/>
          <w:color w:val="333333"/>
          <w:spacing w:val="-1"/>
          <w:lang w:eastAsia="zh-CN"/>
        </w:rPr>
        <w:t>可以进行各种图像处理。</w:t>
      </w:r>
    </w:p>
    <w:p w:rsidR="003D2744" w:rsidRDefault="0095747B">
      <w:pPr>
        <w:spacing w:line="360" w:lineRule="auto"/>
        <w:ind w:left="607"/>
        <w:outlineLvl w:val="3"/>
        <w:rPr>
          <w:rFonts w:ascii="宋体" w:eastAsia="宋体" w:hAnsi="宋体" w:cs="宋体"/>
          <w:lang w:eastAsia="zh-CN"/>
        </w:rPr>
      </w:pPr>
      <w:r>
        <w:rPr>
          <w:rFonts w:ascii="宋体" w:eastAsia="宋体" w:hAnsi="宋体" w:cs="宋体"/>
          <w:b/>
          <w:bCs/>
          <w:spacing w:val="-4"/>
          <w:lang w:eastAsia="zh-CN"/>
        </w:rPr>
        <w:t>2.市场供给情况</w:t>
      </w:r>
    </w:p>
    <w:p w:rsidR="003D2744" w:rsidRDefault="0095747B">
      <w:pPr>
        <w:spacing w:line="360" w:lineRule="auto"/>
        <w:ind w:left="648"/>
        <w:rPr>
          <w:rFonts w:ascii="宋体" w:eastAsia="宋体" w:hAnsi="宋体" w:cs="宋体"/>
          <w:lang w:eastAsia="zh-CN"/>
        </w:rPr>
      </w:pPr>
      <w:r>
        <w:rPr>
          <w:rFonts w:ascii="宋体" w:eastAsia="宋体" w:hAnsi="宋体" w:cs="宋体"/>
          <w:spacing w:val="-4"/>
          <w:u w:val="single"/>
          <w:lang w:eastAsia="zh-CN"/>
        </w:rPr>
        <w:t>目前市场进口产品占有率高。</w:t>
      </w:r>
    </w:p>
    <w:p w:rsidR="003D2744" w:rsidRDefault="0095747B">
      <w:pPr>
        <w:spacing w:line="360" w:lineRule="auto"/>
        <w:ind w:left="609"/>
        <w:outlineLvl w:val="3"/>
        <w:rPr>
          <w:rFonts w:ascii="宋体" w:eastAsia="宋体" w:hAnsi="宋体" w:cs="宋体"/>
          <w:lang w:eastAsia="zh-CN"/>
        </w:rPr>
      </w:pPr>
      <w:r>
        <w:rPr>
          <w:rFonts w:ascii="宋体" w:eastAsia="宋体" w:hAnsi="宋体" w:cs="宋体"/>
          <w:b/>
          <w:bCs/>
          <w:spacing w:val="-3"/>
          <w:lang w:eastAsia="zh-CN"/>
        </w:rPr>
        <w:t>3.同类采购项目历史成交信息</w:t>
      </w:r>
    </w:p>
    <w:tbl>
      <w:tblPr>
        <w:tblStyle w:val="TableNormal"/>
        <w:tblW w:w="897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983"/>
        <w:gridCol w:w="1131"/>
        <w:gridCol w:w="818"/>
        <w:gridCol w:w="1109"/>
        <w:gridCol w:w="3937"/>
      </w:tblGrid>
      <w:tr w:rsidR="003D2744">
        <w:trPr>
          <w:trHeight w:val="1010"/>
        </w:trPr>
        <w:tc>
          <w:tcPr>
            <w:tcW w:w="1983" w:type="dxa"/>
            <w:vAlign w:val="center"/>
          </w:tcPr>
          <w:p w:rsidR="003D2744" w:rsidRDefault="0095747B">
            <w:pPr>
              <w:spacing w:before="135" w:line="360" w:lineRule="auto"/>
              <w:ind w:right="3"/>
              <w:jc w:val="center"/>
              <w:rPr>
                <w:rFonts w:ascii="宋体" w:eastAsia="宋体" w:hAnsi="宋体" w:cs="宋体"/>
                <w:spacing w:val="-2"/>
                <w:lang w:eastAsia="zh-CN"/>
              </w:rPr>
            </w:pPr>
            <w:r>
              <w:rPr>
                <w:rFonts w:ascii="宋体" w:eastAsia="宋体" w:hAnsi="宋体" w:cs="宋体" w:hint="eastAsia"/>
                <w:spacing w:val="-2"/>
                <w:lang w:eastAsia="zh-CN"/>
              </w:rPr>
              <w:t>项目名称</w:t>
            </w:r>
          </w:p>
        </w:tc>
        <w:tc>
          <w:tcPr>
            <w:tcW w:w="1131" w:type="dxa"/>
            <w:vAlign w:val="center"/>
          </w:tcPr>
          <w:p w:rsidR="003D2744" w:rsidRDefault="0095747B">
            <w:pPr>
              <w:spacing w:before="135" w:line="360" w:lineRule="auto"/>
              <w:ind w:right="3"/>
              <w:jc w:val="center"/>
              <w:rPr>
                <w:rFonts w:ascii="宋体" w:eastAsia="宋体" w:hAnsi="宋体" w:cs="宋体"/>
                <w:spacing w:val="-2"/>
                <w:lang w:eastAsia="zh-CN"/>
              </w:rPr>
            </w:pPr>
            <w:r>
              <w:rPr>
                <w:rFonts w:ascii="宋体" w:eastAsia="宋体" w:hAnsi="宋体" w:cs="宋体" w:hint="eastAsia"/>
                <w:spacing w:val="-2"/>
                <w:lang w:eastAsia="zh-CN"/>
              </w:rPr>
              <w:t>采购人名 称</w:t>
            </w:r>
          </w:p>
        </w:tc>
        <w:tc>
          <w:tcPr>
            <w:tcW w:w="818" w:type="dxa"/>
            <w:vAlign w:val="center"/>
          </w:tcPr>
          <w:p w:rsidR="003D2744" w:rsidRDefault="0095747B">
            <w:pPr>
              <w:spacing w:before="135" w:line="360" w:lineRule="auto"/>
              <w:ind w:right="3"/>
              <w:jc w:val="center"/>
              <w:rPr>
                <w:rFonts w:ascii="宋体" w:eastAsia="宋体" w:hAnsi="宋体" w:cs="宋体"/>
                <w:spacing w:val="-2"/>
                <w:lang w:eastAsia="zh-CN"/>
              </w:rPr>
            </w:pPr>
            <w:r>
              <w:rPr>
                <w:rFonts w:ascii="宋体" w:eastAsia="宋体" w:hAnsi="宋体" w:cs="宋体" w:hint="eastAsia"/>
                <w:spacing w:val="-2"/>
                <w:lang w:eastAsia="zh-CN"/>
              </w:rPr>
              <w:t>中标 品牌</w:t>
            </w:r>
          </w:p>
        </w:tc>
        <w:tc>
          <w:tcPr>
            <w:tcW w:w="1109" w:type="dxa"/>
            <w:vAlign w:val="center"/>
          </w:tcPr>
          <w:p w:rsidR="003D2744" w:rsidRDefault="0095747B">
            <w:pPr>
              <w:spacing w:before="135" w:line="360" w:lineRule="auto"/>
              <w:ind w:right="3"/>
              <w:jc w:val="center"/>
              <w:rPr>
                <w:rFonts w:ascii="宋体" w:eastAsia="宋体" w:hAnsi="宋体" w:cs="宋体"/>
                <w:spacing w:val="-2"/>
                <w:lang w:eastAsia="zh-CN"/>
              </w:rPr>
            </w:pPr>
            <w:r>
              <w:rPr>
                <w:rFonts w:ascii="宋体" w:eastAsia="宋体" w:hAnsi="宋体" w:cs="宋体" w:hint="eastAsia"/>
                <w:spacing w:val="-2"/>
                <w:lang w:eastAsia="zh-CN"/>
              </w:rPr>
              <w:t>中标金额</w:t>
            </w:r>
          </w:p>
          <w:p w:rsidR="003D2744" w:rsidRDefault="0095747B">
            <w:pPr>
              <w:spacing w:before="135" w:line="360" w:lineRule="auto"/>
              <w:ind w:right="3"/>
              <w:jc w:val="center"/>
              <w:rPr>
                <w:rFonts w:ascii="宋体" w:eastAsia="宋体" w:hAnsi="宋体" w:cs="宋体"/>
                <w:spacing w:val="-2"/>
                <w:lang w:eastAsia="zh-CN"/>
              </w:rPr>
            </w:pPr>
            <w:r>
              <w:rPr>
                <w:rFonts w:ascii="宋体" w:eastAsia="宋体" w:hAnsi="宋体" w:cs="宋体" w:hint="eastAsia"/>
                <w:spacing w:val="-2"/>
                <w:lang w:eastAsia="zh-CN"/>
              </w:rPr>
              <w:t>（万元）</w:t>
            </w:r>
          </w:p>
        </w:tc>
        <w:tc>
          <w:tcPr>
            <w:tcW w:w="3937" w:type="dxa"/>
            <w:vAlign w:val="center"/>
          </w:tcPr>
          <w:p w:rsidR="003D2744" w:rsidRDefault="0095747B">
            <w:pPr>
              <w:spacing w:before="135" w:line="360" w:lineRule="auto"/>
              <w:ind w:right="3"/>
              <w:jc w:val="center"/>
              <w:rPr>
                <w:rFonts w:ascii="宋体" w:eastAsia="宋体" w:hAnsi="宋体" w:cs="宋体"/>
                <w:spacing w:val="-2"/>
                <w:lang w:eastAsia="zh-CN"/>
              </w:rPr>
            </w:pPr>
            <w:r>
              <w:rPr>
                <w:rFonts w:ascii="宋体" w:eastAsia="宋体" w:hAnsi="宋体" w:cs="宋体" w:hint="eastAsia"/>
                <w:spacing w:val="-2"/>
                <w:lang w:eastAsia="zh-CN"/>
              </w:rPr>
              <w:t>链接</w:t>
            </w:r>
          </w:p>
        </w:tc>
      </w:tr>
      <w:tr w:rsidR="003D2744">
        <w:trPr>
          <w:trHeight w:val="1138"/>
        </w:trPr>
        <w:tc>
          <w:tcPr>
            <w:tcW w:w="1983" w:type="dxa"/>
            <w:vAlign w:val="center"/>
          </w:tcPr>
          <w:p w:rsidR="003D2744" w:rsidRDefault="0095747B">
            <w:pPr>
              <w:pStyle w:val="TableText"/>
              <w:spacing w:line="360" w:lineRule="auto"/>
              <w:ind w:left="211"/>
              <w:rPr>
                <w:sz w:val="21"/>
                <w:szCs w:val="21"/>
                <w:lang w:eastAsia="zh-CN"/>
              </w:rPr>
            </w:pPr>
            <w:r>
              <w:rPr>
                <w:spacing w:val="-2"/>
                <w:sz w:val="21"/>
                <w:szCs w:val="21"/>
                <w:lang w:eastAsia="zh-CN"/>
              </w:rPr>
              <w:t>南安市医院消化</w:t>
            </w:r>
          </w:p>
          <w:p w:rsidR="003D2744" w:rsidRDefault="0095747B">
            <w:pPr>
              <w:pStyle w:val="TableText"/>
              <w:spacing w:line="360" w:lineRule="auto"/>
              <w:ind w:left="237"/>
              <w:rPr>
                <w:sz w:val="21"/>
                <w:szCs w:val="21"/>
                <w:lang w:eastAsia="zh-CN"/>
              </w:rPr>
            </w:pPr>
            <w:r>
              <w:rPr>
                <w:spacing w:val="-5"/>
                <w:sz w:val="21"/>
                <w:szCs w:val="21"/>
                <w:lang w:eastAsia="zh-CN"/>
              </w:rPr>
              <w:t>内科胃肠镜设备</w:t>
            </w:r>
          </w:p>
          <w:p w:rsidR="003D2744" w:rsidRDefault="0095747B">
            <w:pPr>
              <w:pStyle w:val="TableText"/>
              <w:spacing w:line="360" w:lineRule="auto"/>
              <w:ind w:left="567"/>
              <w:rPr>
                <w:sz w:val="21"/>
                <w:szCs w:val="21"/>
              </w:rPr>
            </w:pPr>
            <w:r>
              <w:rPr>
                <w:spacing w:val="-2"/>
                <w:sz w:val="21"/>
                <w:szCs w:val="21"/>
              </w:rPr>
              <w:t>采购项目</w:t>
            </w:r>
          </w:p>
        </w:tc>
        <w:tc>
          <w:tcPr>
            <w:tcW w:w="1131" w:type="dxa"/>
            <w:vAlign w:val="center"/>
          </w:tcPr>
          <w:p w:rsidR="003D2744" w:rsidRDefault="0095747B">
            <w:pPr>
              <w:pStyle w:val="TableText"/>
              <w:spacing w:line="360" w:lineRule="auto"/>
              <w:ind w:left="493" w:right="114" w:hanging="372"/>
              <w:rPr>
                <w:sz w:val="21"/>
                <w:szCs w:val="21"/>
              </w:rPr>
            </w:pPr>
            <w:r>
              <w:rPr>
                <w:spacing w:val="-4"/>
                <w:sz w:val="21"/>
                <w:szCs w:val="21"/>
              </w:rPr>
              <w:t>南安市医</w:t>
            </w:r>
            <w:r>
              <w:rPr>
                <w:spacing w:val="2"/>
                <w:sz w:val="21"/>
                <w:szCs w:val="21"/>
              </w:rPr>
              <w:t xml:space="preserve"> </w:t>
            </w:r>
            <w:r>
              <w:rPr>
                <w:sz w:val="21"/>
                <w:szCs w:val="21"/>
              </w:rPr>
              <w:t>院</w:t>
            </w:r>
          </w:p>
        </w:tc>
        <w:tc>
          <w:tcPr>
            <w:tcW w:w="818" w:type="dxa"/>
            <w:vAlign w:val="center"/>
          </w:tcPr>
          <w:p w:rsidR="003D2744" w:rsidRDefault="0095747B">
            <w:pPr>
              <w:pStyle w:val="TableText"/>
              <w:spacing w:line="360" w:lineRule="auto"/>
              <w:ind w:left="207"/>
              <w:rPr>
                <w:sz w:val="21"/>
                <w:szCs w:val="21"/>
              </w:rPr>
            </w:pPr>
            <w:r>
              <w:rPr>
                <w:spacing w:val="-5"/>
                <w:sz w:val="21"/>
                <w:szCs w:val="21"/>
              </w:rPr>
              <w:t>富士</w:t>
            </w:r>
          </w:p>
        </w:tc>
        <w:tc>
          <w:tcPr>
            <w:tcW w:w="1109" w:type="dxa"/>
            <w:vAlign w:val="center"/>
          </w:tcPr>
          <w:p w:rsidR="003D2744" w:rsidRDefault="0095747B">
            <w:pPr>
              <w:pStyle w:val="TableText"/>
              <w:spacing w:line="360" w:lineRule="auto"/>
              <w:ind w:left="279" w:right="203" w:hanging="60"/>
              <w:rPr>
                <w:sz w:val="21"/>
                <w:szCs w:val="21"/>
              </w:rPr>
            </w:pPr>
            <w:r>
              <w:rPr>
                <w:spacing w:val="-3"/>
                <w:sz w:val="21"/>
                <w:szCs w:val="21"/>
              </w:rPr>
              <w:t>55.17</w:t>
            </w:r>
          </w:p>
        </w:tc>
        <w:tc>
          <w:tcPr>
            <w:tcW w:w="3937" w:type="dxa"/>
            <w:vAlign w:val="center"/>
          </w:tcPr>
          <w:p w:rsidR="003D2744" w:rsidRDefault="00064E0B">
            <w:pPr>
              <w:pStyle w:val="TableText"/>
              <w:spacing w:line="360" w:lineRule="auto"/>
              <w:ind w:left="165"/>
              <w:rPr>
                <w:sz w:val="21"/>
                <w:szCs w:val="21"/>
              </w:rPr>
            </w:pPr>
            <w:hyperlink r:id="rId10" w:history="1">
              <w:r w:rsidR="0095747B">
                <w:rPr>
                  <w:sz w:val="21"/>
                  <w:szCs w:val="21"/>
                </w:rPr>
                <w:t>https://zfcg.czt.fujian.g</w:t>
              </w:r>
              <w:r w:rsidR="0095747B">
                <w:rPr>
                  <w:spacing w:val="-1"/>
                  <w:sz w:val="21"/>
                  <w:szCs w:val="21"/>
                </w:rPr>
                <w:t>ov.cn/fr</w:t>
              </w:r>
            </w:hyperlink>
          </w:p>
          <w:p w:rsidR="003D2744" w:rsidRDefault="0095747B">
            <w:pPr>
              <w:pStyle w:val="TableText"/>
              <w:spacing w:line="360" w:lineRule="auto"/>
              <w:ind w:left="174"/>
              <w:rPr>
                <w:sz w:val="21"/>
                <w:szCs w:val="21"/>
              </w:rPr>
            </w:pPr>
            <w:r>
              <w:rPr>
                <w:spacing w:val="-1"/>
                <w:sz w:val="21"/>
                <w:szCs w:val="21"/>
              </w:rPr>
              <w:t>eecms/site/fujian/ggxx/info/70764</w:t>
            </w:r>
          </w:p>
          <w:p w:rsidR="003D2744" w:rsidRDefault="0095747B">
            <w:pPr>
              <w:pStyle w:val="TableText"/>
              <w:spacing w:line="360" w:lineRule="auto"/>
              <w:ind w:left="1733"/>
              <w:rPr>
                <w:sz w:val="21"/>
                <w:szCs w:val="21"/>
              </w:rPr>
            </w:pPr>
            <w:r>
              <w:rPr>
                <w:spacing w:val="-3"/>
                <w:sz w:val="21"/>
                <w:szCs w:val="21"/>
              </w:rPr>
              <w:t>37.html</w:t>
            </w:r>
          </w:p>
        </w:tc>
      </w:tr>
      <w:tr w:rsidR="003D2744">
        <w:trPr>
          <w:trHeight w:val="1473"/>
        </w:trPr>
        <w:tc>
          <w:tcPr>
            <w:tcW w:w="1983" w:type="dxa"/>
            <w:vAlign w:val="center"/>
          </w:tcPr>
          <w:p w:rsidR="003D2744" w:rsidRDefault="0095747B">
            <w:pPr>
              <w:pStyle w:val="TableText"/>
              <w:spacing w:line="360" w:lineRule="auto"/>
              <w:ind w:left="211"/>
              <w:rPr>
                <w:sz w:val="21"/>
                <w:szCs w:val="21"/>
                <w:lang w:eastAsia="zh-CN"/>
              </w:rPr>
            </w:pPr>
            <w:r>
              <w:rPr>
                <w:spacing w:val="-2"/>
                <w:sz w:val="21"/>
                <w:szCs w:val="21"/>
                <w:lang w:eastAsia="zh-CN"/>
              </w:rPr>
              <w:t>南安市医院消化</w:t>
            </w:r>
          </w:p>
          <w:p w:rsidR="003D2744" w:rsidRDefault="0095747B">
            <w:pPr>
              <w:pStyle w:val="TableText"/>
              <w:spacing w:line="360" w:lineRule="auto"/>
              <w:ind w:left="237"/>
              <w:rPr>
                <w:sz w:val="21"/>
                <w:szCs w:val="21"/>
                <w:lang w:eastAsia="zh-CN"/>
              </w:rPr>
            </w:pPr>
            <w:r>
              <w:rPr>
                <w:spacing w:val="-5"/>
                <w:sz w:val="21"/>
                <w:szCs w:val="21"/>
                <w:lang w:eastAsia="zh-CN"/>
              </w:rPr>
              <w:t>内科胃肠镜设备</w:t>
            </w:r>
          </w:p>
          <w:p w:rsidR="003D2744" w:rsidRDefault="0095747B">
            <w:pPr>
              <w:pStyle w:val="TableText"/>
              <w:spacing w:line="360" w:lineRule="auto"/>
              <w:ind w:left="567"/>
              <w:rPr>
                <w:sz w:val="21"/>
                <w:szCs w:val="21"/>
              </w:rPr>
            </w:pPr>
            <w:r>
              <w:rPr>
                <w:spacing w:val="-2"/>
                <w:sz w:val="21"/>
                <w:szCs w:val="21"/>
              </w:rPr>
              <w:t>采购项目</w:t>
            </w:r>
          </w:p>
        </w:tc>
        <w:tc>
          <w:tcPr>
            <w:tcW w:w="1131" w:type="dxa"/>
            <w:vAlign w:val="center"/>
          </w:tcPr>
          <w:p w:rsidR="003D2744" w:rsidRDefault="0095747B">
            <w:pPr>
              <w:pStyle w:val="TableText"/>
              <w:spacing w:line="360" w:lineRule="auto"/>
              <w:ind w:left="493" w:right="114" w:hanging="372"/>
              <w:rPr>
                <w:sz w:val="21"/>
                <w:szCs w:val="21"/>
              </w:rPr>
            </w:pPr>
            <w:r>
              <w:rPr>
                <w:spacing w:val="-4"/>
                <w:sz w:val="21"/>
                <w:szCs w:val="21"/>
              </w:rPr>
              <w:t>南安市医</w:t>
            </w:r>
            <w:r>
              <w:rPr>
                <w:spacing w:val="2"/>
                <w:sz w:val="21"/>
                <w:szCs w:val="21"/>
              </w:rPr>
              <w:t xml:space="preserve"> </w:t>
            </w:r>
            <w:r>
              <w:rPr>
                <w:sz w:val="21"/>
                <w:szCs w:val="21"/>
              </w:rPr>
              <w:t>院</w:t>
            </w:r>
          </w:p>
        </w:tc>
        <w:tc>
          <w:tcPr>
            <w:tcW w:w="818" w:type="dxa"/>
            <w:vAlign w:val="center"/>
          </w:tcPr>
          <w:p w:rsidR="003D2744" w:rsidRDefault="0095747B">
            <w:pPr>
              <w:pStyle w:val="TableText"/>
              <w:spacing w:line="360" w:lineRule="auto"/>
              <w:ind w:left="207"/>
              <w:rPr>
                <w:sz w:val="21"/>
                <w:szCs w:val="21"/>
              </w:rPr>
            </w:pPr>
            <w:r>
              <w:rPr>
                <w:spacing w:val="-5"/>
                <w:sz w:val="21"/>
                <w:szCs w:val="21"/>
              </w:rPr>
              <w:t>富士</w:t>
            </w:r>
          </w:p>
        </w:tc>
        <w:tc>
          <w:tcPr>
            <w:tcW w:w="1109" w:type="dxa"/>
            <w:vAlign w:val="center"/>
          </w:tcPr>
          <w:p w:rsidR="003D2744" w:rsidRDefault="0095747B">
            <w:pPr>
              <w:pStyle w:val="TableText"/>
              <w:spacing w:line="360" w:lineRule="auto"/>
              <w:ind w:left="280" w:right="203" w:hanging="63"/>
              <w:rPr>
                <w:sz w:val="21"/>
                <w:szCs w:val="21"/>
              </w:rPr>
            </w:pPr>
            <w:r>
              <w:rPr>
                <w:spacing w:val="-3"/>
                <w:sz w:val="21"/>
                <w:szCs w:val="21"/>
              </w:rPr>
              <w:t>64.37</w:t>
            </w:r>
          </w:p>
        </w:tc>
        <w:tc>
          <w:tcPr>
            <w:tcW w:w="3937" w:type="dxa"/>
            <w:vAlign w:val="center"/>
          </w:tcPr>
          <w:p w:rsidR="003D2744" w:rsidRDefault="003D2744">
            <w:pPr>
              <w:spacing w:line="360" w:lineRule="auto"/>
            </w:pPr>
          </w:p>
          <w:p w:rsidR="003D2744" w:rsidRDefault="00064E0B">
            <w:pPr>
              <w:pStyle w:val="TableText"/>
              <w:spacing w:line="360" w:lineRule="auto"/>
              <w:ind w:left="165"/>
              <w:rPr>
                <w:sz w:val="21"/>
                <w:szCs w:val="21"/>
              </w:rPr>
            </w:pPr>
            <w:hyperlink r:id="rId11" w:history="1">
              <w:r w:rsidR="0095747B">
                <w:rPr>
                  <w:sz w:val="21"/>
                  <w:szCs w:val="21"/>
                </w:rPr>
                <w:t>https://zfcg.czt.fujian.g</w:t>
              </w:r>
              <w:r w:rsidR="0095747B">
                <w:rPr>
                  <w:spacing w:val="-1"/>
                  <w:sz w:val="21"/>
                  <w:szCs w:val="21"/>
                </w:rPr>
                <w:t>ov.cn/fr</w:t>
              </w:r>
            </w:hyperlink>
          </w:p>
          <w:p w:rsidR="003D2744" w:rsidRDefault="0095747B">
            <w:pPr>
              <w:pStyle w:val="TableText"/>
              <w:spacing w:line="360" w:lineRule="auto"/>
              <w:ind w:left="174"/>
              <w:rPr>
                <w:sz w:val="21"/>
                <w:szCs w:val="21"/>
              </w:rPr>
            </w:pPr>
            <w:r>
              <w:rPr>
                <w:spacing w:val="-1"/>
                <w:sz w:val="21"/>
                <w:szCs w:val="21"/>
              </w:rPr>
              <w:t>eecms/site/fujian/ggxx/info/70764</w:t>
            </w:r>
          </w:p>
          <w:p w:rsidR="003D2744" w:rsidRDefault="0095747B">
            <w:pPr>
              <w:pStyle w:val="TableText"/>
              <w:spacing w:line="360" w:lineRule="auto"/>
              <w:ind w:left="1733"/>
              <w:rPr>
                <w:sz w:val="21"/>
                <w:szCs w:val="21"/>
              </w:rPr>
            </w:pPr>
            <w:r>
              <w:rPr>
                <w:spacing w:val="-3"/>
                <w:sz w:val="21"/>
                <w:szCs w:val="21"/>
              </w:rPr>
              <w:t>37.html</w:t>
            </w:r>
          </w:p>
        </w:tc>
      </w:tr>
      <w:tr w:rsidR="003D2744">
        <w:trPr>
          <w:trHeight w:val="1477"/>
        </w:trPr>
        <w:tc>
          <w:tcPr>
            <w:tcW w:w="1983" w:type="dxa"/>
            <w:vAlign w:val="center"/>
          </w:tcPr>
          <w:p w:rsidR="003D2744" w:rsidRDefault="0095747B">
            <w:pPr>
              <w:pStyle w:val="TableText"/>
              <w:spacing w:line="360" w:lineRule="auto"/>
              <w:ind w:left="448" w:right="197" w:hanging="240"/>
              <w:rPr>
                <w:sz w:val="21"/>
                <w:szCs w:val="21"/>
                <w:lang w:eastAsia="zh-CN"/>
              </w:rPr>
            </w:pPr>
            <w:r>
              <w:rPr>
                <w:spacing w:val="-2"/>
                <w:sz w:val="21"/>
                <w:szCs w:val="21"/>
                <w:lang w:eastAsia="zh-CN"/>
              </w:rPr>
              <w:t>清流县总医院电</w:t>
            </w:r>
            <w:r>
              <w:rPr>
                <w:spacing w:val="3"/>
                <w:sz w:val="21"/>
                <w:szCs w:val="21"/>
                <w:lang w:eastAsia="zh-CN"/>
              </w:rPr>
              <w:t xml:space="preserve"> </w:t>
            </w:r>
            <w:r>
              <w:rPr>
                <w:spacing w:val="-2"/>
                <w:sz w:val="21"/>
                <w:szCs w:val="21"/>
                <w:lang w:eastAsia="zh-CN"/>
              </w:rPr>
              <w:t>子胃镜采购</w:t>
            </w:r>
          </w:p>
        </w:tc>
        <w:tc>
          <w:tcPr>
            <w:tcW w:w="1131" w:type="dxa"/>
            <w:vAlign w:val="center"/>
          </w:tcPr>
          <w:p w:rsidR="003D2744" w:rsidRDefault="0095747B">
            <w:pPr>
              <w:pStyle w:val="TableText"/>
              <w:spacing w:line="360" w:lineRule="auto"/>
              <w:ind w:left="369" w:right="114" w:hanging="251"/>
              <w:rPr>
                <w:sz w:val="21"/>
                <w:szCs w:val="21"/>
              </w:rPr>
            </w:pPr>
            <w:r>
              <w:rPr>
                <w:spacing w:val="-3"/>
                <w:sz w:val="21"/>
                <w:szCs w:val="21"/>
              </w:rPr>
              <w:t>清流县总</w:t>
            </w:r>
            <w:r>
              <w:rPr>
                <w:spacing w:val="1"/>
                <w:sz w:val="21"/>
                <w:szCs w:val="21"/>
              </w:rPr>
              <w:t xml:space="preserve"> </w:t>
            </w:r>
            <w:r>
              <w:rPr>
                <w:spacing w:val="-6"/>
                <w:sz w:val="21"/>
                <w:szCs w:val="21"/>
              </w:rPr>
              <w:t>医院</w:t>
            </w:r>
          </w:p>
        </w:tc>
        <w:tc>
          <w:tcPr>
            <w:tcW w:w="818" w:type="dxa"/>
            <w:vAlign w:val="center"/>
          </w:tcPr>
          <w:p w:rsidR="003D2744" w:rsidRDefault="0095747B">
            <w:pPr>
              <w:pStyle w:val="TableText"/>
              <w:spacing w:line="360" w:lineRule="auto"/>
              <w:ind w:left="207"/>
              <w:rPr>
                <w:sz w:val="21"/>
                <w:szCs w:val="21"/>
              </w:rPr>
            </w:pPr>
            <w:r>
              <w:rPr>
                <w:spacing w:val="-5"/>
                <w:sz w:val="21"/>
                <w:szCs w:val="21"/>
              </w:rPr>
              <w:t>富士</w:t>
            </w:r>
          </w:p>
        </w:tc>
        <w:tc>
          <w:tcPr>
            <w:tcW w:w="1109" w:type="dxa"/>
            <w:vAlign w:val="center"/>
          </w:tcPr>
          <w:p w:rsidR="003D2744" w:rsidRDefault="0095747B">
            <w:pPr>
              <w:pStyle w:val="TableText"/>
              <w:spacing w:line="360" w:lineRule="auto"/>
              <w:ind w:left="125"/>
              <w:rPr>
                <w:sz w:val="21"/>
                <w:szCs w:val="21"/>
              </w:rPr>
            </w:pPr>
            <w:r>
              <w:rPr>
                <w:spacing w:val="-5"/>
                <w:sz w:val="21"/>
                <w:szCs w:val="21"/>
              </w:rPr>
              <w:t>65</w:t>
            </w:r>
          </w:p>
        </w:tc>
        <w:tc>
          <w:tcPr>
            <w:tcW w:w="3937" w:type="dxa"/>
            <w:vAlign w:val="center"/>
          </w:tcPr>
          <w:p w:rsidR="003D2744" w:rsidRDefault="003D2744">
            <w:pPr>
              <w:spacing w:line="360" w:lineRule="auto"/>
            </w:pPr>
          </w:p>
          <w:p w:rsidR="003D2744" w:rsidRDefault="00064E0B">
            <w:pPr>
              <w:pStyle w:val="TableText"/>
              <w:spacing w:line="360" w:lineRule="auto"/>
              <w:ind w:left="165"/>
              <w:rPr>
                <w:sz w:val="21"/>
                <w:szCs w:val="21"/>
              </w:rPr>
            </w:pPr>
            <w:hyperlink r:id="rId12" w:history="1">
              <w:r w:rsidR="0095747B">
                <w:rPr>
                  <w:sz w:val="21"/>
                  <w:szCs w:val="21"/>
                </w:rPr>
                <w:t>https://zfcg.czt.fujian.g</w:t>
              </w:r>
              <w:r w:rsidR="0095747B">
                <w:rPr>
                  <w:spacing w:val="-1"/>
                  <w:sz w:val="21"/>
                  <w:szCs w:val="21"/>
                </w:rPr>
                <w:t>ov.cn/fr</w:t>
              </w:r>
            </w:hyperlink>
          </w:p>
          <w:p w:rsidR="003D2744" w:rsidRDefault="0095747B">
            <w:pPr>
              <w:pStyle w:val="TableText"/>
              <w:spacing w:line="360" w:lineRule="auto"/>
              <w:ind w:left="174"/>
              <w:rPr>
                <w:sz w:val="21"/>
                <w:szCs w:val="21"/>
              </w:rPr>
            </w:pPr>
            <w:r>
              <w:rPr>
                <w:spacing w:val="-1"/>
                <w:sz w:val="21"/>
                <w:szCs w:val="21"/>
              </w:rPr>
              <w:t>eecms/site/fujian/ggxx/info/50004</w:t>
            </w:r>
          </w:p>
          <w:p w:rsidR="003D2744" w:rsidRDefault="0095747B">
            <w:pPr>
              <w:pStyle w:val="TableText"/>
              <w:spacing w:line="360" w:lineRule="auto"/>
              <w:ind w:left="1614"/>
              <w:rPr>
                <w:sz w:val="21"/>
                <w:szCs w:val="21"/>
              </w:rPr>
            </w:pPr>
            <w:r>
              <w:rPr>
                <w:spacing w:val="-2"/>
                <w:sz w:val="21"/>
                <w:szCs w:val="21"/>
              </w:rPr>
              <w:t>7800.html</w:t>
            </w:r>
          </w:p>
        </w:tc>
      </w:tr>
    </w:tbl>
    <w:p w:rsidR="003D2744" w:rsidRDefault="0095747B">
      <w:pPr>
        <w:spacing w:line="360" w:lineRule="auto"/>
        <w:ind w:left="603"/>
        <w:outlineLvl w:val="3"/>
        <w:rPr>
          <w:rFonts w:ascii="宋体" w:eastAsia="宋体" w:hAnsi="宋体" w:cs="宋体"/>
          <w:lang w:eastAsia="zh-CN"/>
        </w:rPr>
      </w:pPr>
      <w:r>
        <w:rPr>
          <w:rFonts w:ascii="宋体" w:eastAsia="宋体" w:hAnsi="宋体" w:cs="宋体"/>
          <w:b/>
          <w:bCs/>
          <w:spacing w:val="-2"/>
          <w:lang w:eastAsia="zh-CN"/>
        </w:rPr>
        <w:t>4.可能涉及的运行维护、升级更新、备品备件、耗材等后续采购情况</w:t>
      </w:r>
    </w:p>
    <w:p w:rsidR="003D2744" w:rsidRDefault="0095747B">
      <w:pPr>
        <w:spacing w:line="360" w:lineRule="auto"/>
        <w:ind w:left="604"/>
        <w:rPr>
          <w:rFonts w:ascii="宋体" w:eastAsia="宋体" w:hAnsi="宋体" w:cs="宋体"/>
          <w:lang w:eastAsia="zh-CN"/>
        </w:rPr>
      </w:pPr>
      <w:r>
        <w:rPr>
          <w:rFonts w:ascii="宋体" w:eastAsia="宋体" w:hAnsi="宋体" w:cs="宋体"/>
          <w:spacing w:val="-3"/>
          <w:u w:val="single"/>
          <w:lang w:eastAsia="zh-CN"/>
        </w:rPr>
        <w:lastRenderedPageBreak/>
        <w:t>无耗材</w:t>
      </w:r>
    </w:p>
    <w:p w:rsidR="003D2744" w:rsidRDefault="0095747B">
      <w:pPr>
        <w:spacing w:line="360" w:lineRule="auto"/>
        <w:ind w:left="609"/>
        <w:outlineLvl w:val="3"/>
        <w:rPr>
          <w:rFonts w:ascii="宋体" w:eastAsia="宋体" w:hAnsi="宋体" w:cs="宋体"/>
          <w:lang w:eastAsia="zh-CN"/>
        </w:rPr>
      </w:pPr>
      <w:r>
        <w:rPr>
          <w:rFonts w:ascii="宋体" w:eastAsia="宋体" w:hAnsi="宋体" w:cs="宋体"/>
          <w:b/>
          <w:bCs/>
          <w:spacing w:val="-4"/>
          <w:lang w:eastAsia="zh-CN"/>
        </w:rPr>
        <w:t>5.其他相关情况</w:t>
      </w:r>
    </w:p>
    <w:p w:rsidR="003D2744" w:rsidRDefault="0095747B">
      <w:pPr>
        <w:spacing w:line="360" w:lineRule="auto"/>
        <w:ind w:left="604"/>
        <w:rPr>
          <w:rFonts w:ascii="宋体" w:eastAsia="宋体" w:hAnsi="宋体" w:cs="宋体"/>
          <w:u w:val="single"/>
          <w:lang w:eastAsia="zh-CN"/>
        </w:rPr>
      </w:pPr>
      <w:r>
        <w:rPr>
          <w:rFonts w:ascii="宋体" w:eastAsia="宋体" w:hAnsi="宋体" w:cs="宋体"/>
          <w:u w:val="single"/>
          <w:lang w:eastAsia="zh-CN"/>
        </w:rPr>
        <w:t>无</w:t>
      </w:r>
    </w:p>
    <w:p w:rsidR="003D2744" w:rsidRDefault="0095747B">
      <w:pPr>
        <w:spacing w:line="360" w:lineRule="auto"/>
        <w:ind w:left="605"/>
        <w:rPr>
          <w:rFonts w:ascii="宋体" w:eastAsia="宋体" w:hAnsi="宋体" w:cs="宋体"/>
          <w:lang w:eastAsia="zh-CN"/>
        </w:rPr>
      </w:pPr>
      <w:r>
        <w:rPr>
          <w:rFonts w:ascii="宋体" w:eastAsia="宋体" w:hAnsi="宋体" w:cs="宋体"/>
          <w:b/>
          <w:bCs/>
          <w:spacing w:val="-4"/>
          <w:lang w:eastAsia="zh-CN"/>
        </w:rPr>
        <w:t>合同包</w:t>
      </w:r>
      <w:r>
        <w:rPr>
          <w:rFonts w:ascii="宋体" w:eastAsia="宋体" w:hAnsi="宋体" w:cs="宋体" w:hint="eastAsia"/>
          <w:spacing w:val="-40"/>
          <w:lang w:eastAsia="zh-CN"/>
        </w:rPr>
        <w:t>4</w:t>
      </w:r>
      <w:r>
        <w:rPr>
          <w:rFonts w:ascii="宋体" w:eastAsia="宋体" w:hAnsi="宋体" w:cs="宋体"/>
          <w:b/>
          <w:bCs/>
          <w:spacing w:val="-4"/>
          <w:lang w:eastAsia="zh-CN"/>
        </w:rPr>
        <w:t>、电子肠镜、电子胃镜</w:t>
      </w:r>
    </w:p>
    <w:p w:rsidR="003D2744" w:rsidRDefault="0095747B">
      <w:pPr>
        <w:spacing w:line="360" w:lineRule="auto"/>
        <w:ind w:left="622"/>
        <w:outlineLvl w:val="3"/>
        <w:rPr>
          <w:rFonts w:ascii="宋体" w:eastAsia="宋体" w:hAnsi="宋体" w:cs="宋体"/>
          <w:lang w:eastAsia="zh-CN"/>
        </w:rPr>
      </w:pPr>
      <w:r>
        <w:rPr>
          <w:rFonts w:ascii="宋体" w:eastAsia="宋体" w:hAnsi="宋体" w:cs="宋体"/>
          <w:b/>
          <w:bCs/>
          <w:spacing w:val="-5"/>
          <w:lang w:eastAsia="zh-CN"/>
        </w:rPr>
        <w:t>1.相关产业发展情况</w:t>
      </w:r>
    </w:p>
    <w:p w:rsidR="003D2744" w:rsidRDefault="0095747B">
      <w:pPr>
        <w:spacing w:line="360" w:lineRule="auto"/>
        <w:ind w:left="120" w:right="259" w:firstLine="505"/>
        <w:rPr>
          <w:rFonts w:ascii="宋体" w:eastAsia="宋体" w:hAnsi="宋体" w:cs="宋体"/>
          <w:lang w:eastAsia="zh-CN"/>
        </w:rPr>
      </w:pPr>
      <w:r>
        <w:rPr>
          <w:rFonts w:ascii="宋体" w:eastAsia="宋体" w:hAnsi="宋体" w:cs="宋体"/>
          <w:color w:val="333333"/>
          <w:spacing w:val="-2"/>
          <w:lang w:eastAsia="zh-CN"/>
        </w:rPr>
        <w:t>电子内窥镜的成像主要依赖于镜身前端装备的微型图像传感器</w:t>
      </w:r>
      <w:r>
        <w:rPr>
          <w:rFonts w:ascii="宋体" w:eastAsia="宋体" w:hAnsi="宋体" w:cs="宋体"/>
          <w:color w:val="333333"/>
          <w:spacing w:val="-25"/>
          <w:lang w:eastAsia="zh-CN"/>
        </w:rPr>
        <w:t xml:space="preserve"> </w:t>
      </w:r>
      <w:r>
        <w:rPr>
          <w:color w:val="333333"/>
          <w:spacing w:val="-2"/>
          <w:lang w:eastAsia="zh-CN"/>
        </w:rPr>
        <w:t>CCD</w:t>
      </w:r>
      <w:r>
        <w:rPr>
          <w:color w:val="333333"/>
          <w:spacing w:val="-34"/>
          <w:lang w:eastAsia="zh-CN"/>
        </w:rPr>
        <w:t xml:space="preserve"> </w:t>
      </w:r>
      <w:r>
        <w:rPr>
          <w:rFonts w:ascii="宋体" w:eastAsia="宋体" w:hAnsi="宋体" w:cs="宋体"/>
          <w:color w:val="333333"/>
          <w:spacing w:val="-2"/>
          <w:lang w:eastAsia="zh-CN"/>
        </w:rPr>
        <w:t>，</w:t>
      </w:r>
      <w:r>
        <w:rPr>
          <w:color w:val="333333"/>
          <w:spacing w:val="-2"/>
          <w:lang w:eastAsia="zh-CN"/>
        </w:rPr>
        <w:t xml:space="preserve">CCD </w:t>
      </w:r>
      <w:r>
        <w:rPr>
          <w:rFonts w:ascii="宋体" w:eastAsia="宋体" w:hAnsi="宋体" w:cs="宋体"/>
          <w:color w:val="333333"/>
          <w:spacing w:val="-2"/>
          <w:lang w:eastAsia="zh-CN"/>
        </w:rPr>
        <w:t>就象一台微型摄像</w:t>
      </w:r>
      <w:r>
        <w:rPr>
          <w:rFonts w:ascii="宋体" w:eastAsia="宋体" w:hAnsi="宋体" w:cs="宋体"/>
          <w:color w:val="333333"/>
          <w:lang w:eastAsia="zh-CN"/>
        </w:rPr>
        <w:t xml:space="preserve"> 机将图像经过图像处理器处理后，显示在电视监视器的屏幕上。比普通光导纤维内镜的图像清晰，</w:t>
      </w:r>
    </w:p>
    <w:p w:rsidR="003D2744" w:rsidRDefault="0095747B">
      <w:pPr>
        <w:spacing w:line="360" w:lineRule="auto"/>
        <w:ind w:left="121" w:right="283" w:firstLine="1"/>
        <w:jc w:val="both"/>
        <w:rPr>
          <w:rFonts w:ascii="宋体" w:eastAsia="宋体" w:hAnsi="宋体" w:cs="宋体"/>
          <w:lang w:eastAsia="zh-CN"/>
        </w:rPr>
      </w:pPr>
      <w:r>
        <w:rPr>
          <w:rFonts w:ascii="宋体" w:eastAsia="宋体" w:hAnsi="宋体" w:cs="宋体"/>
          <w:color w:val="333333"/>
          <w:spacing w:val="-1"/>
          <w:lang w:eastAsia="zh-CN"/>
        </w:rPr>
        <w:t>色泽逼真，分辨率更高，而且可供多人同时观看。电子内镜的第一代产品自</w:t>
      </w:r>
      <w:r>
        <w:rPr>
          <w:rFonts w:ascii="宋体" w:eastAsia="宋体" w:hAnsi="宋体" w:cs="宋体"/>
          <w:color w:val="333333"/>
          <w:spacing w:val="-21"/>
          <w:lang w:eastAsia="zh-CN"/>
        </w:rPr>
        <w:t xml:space="preserve"> </w:t>
      </w:r>
      <w:r>
        <w:rPr>
          <w:color w:val="333333"/>
          <w:spacing w:val="-1"/>
          <w:lang w:eastAsia="zh-CN"/>
        </w:rPr>
        <w:t xml:space="preserve">1983 </w:t>
      </w:r>
      <w:r>
        <w:rPr>
          <w:rFonts w:ascii="宋体" w:eastAsia="宋体" w:hAnsi="宋体" w:cs="宋体"/>
          <w:color w:val="333333"/>
          <w:spacing w:val="-1"/>
          <w:lang w:eastAsia="zh-CN"/>
        </w:rPr>
        <w:t>年应用于临床以</w:t>
      </w:r>
      <w:r>
        <w:rPr>
          <w:rFonts w:ascii="宋体" w:eastAsia="宋体" w:hAnsi="宋体" w:cs="宋体"/>
          <w:color w:val="333333"/>
          <w:lang w:eastAsia="zh-CN"/>
        </w:rPr>
        <w:t xml:space="preserve"> 来，到目前已生产出第三代电子内镜应用于临床。电子胃肠镜可获得高清晰度的图像，通过</w:t>
      </w:r>
      <w:r>
        <w:rPr>
          <w:rFonts w:ascii="宋体" w:eastAsia="宋体" w:hAnsi="宋体" w:cs="宋体"/>
          <w:color w:val="333333"/>
          <w:spacing w:val="-1"/>
          <w:lang w:eastAsia="zh-CN"/>
        </w:rPr>
        <w:t>计算机</w:t>
      </w:r>
      <w:r>
        <w:rPr>
          <w:rFonts w:ascii="宋体" w:eastAsia="宋体" w:hAnsi="宋体" w:cs="宋体"/>
          <w:color w:val="333333"/>
          <w:lang w:eastAsia="zh-CN"/>
        </w:rPr>
        <w:t xml:space="preserve"> </w:t>
      </w:r>
      <w:r>
        <w:rPr>
          <w:rFonts w:ascii="宋体" w:eastAsia="宋体" w:hAnsi="宋体" w:cs="宋体"/>
          <w:color w:val="333333"/>
          <w:spacing w:val="-1"/>
          <w:lang w:eastAsia="zh-CN"/>
        </w:rPr>
        <w:t>可以进行各种图像处理。</w:t>
      </w:r>
    </w:p>
    <w:p w:rsidR="003D2744" w:rsidRDefault="0095747B">
      <w:pPr>
        <w:spacing w:line="360" w:lineRule="auto"/>
        <w:ind w:left="607"/>
        <w:outlineLvl w:val="3"/>
        <w:rPr>
          <w:rFonts w:ascii="宋体" w:eastAsia="宋体" w:hAnsi="宋体" w:cs="宋体"/>
          <w:lang w:eastAsia="zh-CN"/>
        </w:rPr>
      </w:pPr>
      <w:r>
        <w:rPr>
          <w:rFonts w:ascii="宋体" w:eastAsia="宋体" w:hAnsi="宋体" w:cs="宋体"/>
          <w:b/>
          <w:bCs/>
          <w:spacing w:val="-4"/>
          <w:lang w:eastAsia="zh-CN"/>
        </w:rPr>
        <w:t>2.市场供给情况</w:t>
      </w:r>
    </w:p>
    <w:p w:rsidR="003D2744" w:rsidRDefault="0095747B">
      <w:pPr>
        <w:spacing w:line="360" w:lineRule="auto"/>
        <w:ind w:left="648"/>
        <w:rPr>
          <w:rFonts w:ascii="宋体" w:eastAsia="宋体" w:hAnsi="宋体" w:cs="宋体"/>
          <w:lang w:eastAsia="zh-CN"/>
        </w:rPr>
      </w:pPr>
      <w:r>
        <w:rPr>
          <w:rFonts w:ascii="宋体" w:eastAsia="宋体" w:hAnsi="宋体" w:cs="宋体"/>
          <w:spacing w:val="-4"/>
          <w:u w:val="single"/>
          <w:lang w:eastAsia="zh-CN"/>
        </w:rPr>
        <w:t>目前市场进口产品占有率高。</w:t>
      </w:r>
    </w:p>
    <w:p w:rsidR="003D2744" w:rsidRDefault="0095747B">
      <w:pPr>
        <w:spacing w:line="360" w:lineRule="auto"/>
        <w:ind w:left="609"/>
        <w:outlineLvl w:val="3"/>
        <w:rPr>
          <w:rFonts w:ascii="宋体" w:eastAsia="宋体" w:hAnsi="宋体" w:cs="宋体"/>
          <w:lang w:eastAsia="zh-CN"/>
        </w:rPr>
      </w:pPr>
      <w:r>
        <w:rPr>
          <w:rFonts w:ascii="宋体" w:eastAsia="宋体" w:hAnsi="宋体" w:cs="宋体"/>
          <w:b/>
          <w:bCs/>
          <w:spacing w:val="-3"/>
          <w:lang w:eastAsia="zh-CN"/>
        </w:rPr>
        <w:t>3.同类采购项目历史成交信息</w:t>
      </w:r>
    </w:p>
    <w:tbl>
      <w:tblPr>
        <w:tblStyle w:val="TableNormal"/>
        <w:tblW w:w="929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2328"/>
        <w:gridCol w:w="1062"/>
        <w:gridCol w:w="992"/>
        <w:gridCol w:w="1004"/>
        <w:gridCol w:w="3911"/>
      </w:tblGrid>
      <w:tr w:rsidR="003D2744">
        <w:trPr>
          <w:trHeight w:val="482"/>
        </w:trPr>
        <w:tc>
          <w:tcPr>
            <w:tcW w:w="2328" w:type="dxa"/>
            <w:vAlign w:val="center"/>
          </w:tcPr>
          <w:p w:rsidR="003D2744" w:rsidRDefault="0095747B">
            <w:pPr>
              <w:spacing w:before="135" w:line="360" w:lineRule="auto"/>
              <w:ind w:right="3"/>
              <w:jc w:val="center"/>
              <w:rPr>
                <w:rFonts w:ascii="宋体" w:eastAsia="宋体" w:hAnsi="宋体" w:cs="宋体"/>
                <w:spacing w:val="-2"/>
                <w:lang w:eastAsia="zh-CN"/>
              </w:rPr>
            </w:pPr>
            <w:r>
              <w:rPr>
                <w:rFonts w:ascii="宋体" w:eastAsia="宋体" w:hAnsi="宋体" w:cs="宋体" w:hint="eastAsia"/>
                <w:spacing w:val="-2"/>
                <w:lang w:eastAsia="zh-CN"/>
              </w:rPr>
              <w:t>项目名称</w:t>
            </w:r>
          </w:p>
        </w:tc>
        <w:tc>
          <w:tcPr>
            <w:tcW w:w="1062" w:type="dxa"/>
            <w:vAlign w:val="center"/>
          </w:tcPr>
          <w:p w:rsidR="003D2744" w:rsidRDefault="0095747B">
            <w:pPr>
              <w:spacing w:before="135" w:line="360" w:lineRule="auto"/>
              <w:ind w:right="3"/>
              <w:jc w:val="center"/>
              <w:rPr>
                <w:rFonts w:ascii="宋体" w:eastAsia="宋体" w:hAnsi="宋体" w:cs="宋体"/>
                <w:spacing w:val="-2"/>
                <w:lang w:eastAsia="zh-CN"/>
              </w:rPr>
            </w:pPr>
            <w:r>
              <w:rPr>
                <w:rFonts w:ascii="宋体" w:eastAsia="宋体" w:hAnsi="宋体" w:cs="宋体" w:hint="eastAsia"/>
                <w:spacing w:val="-2"/>
                <w:lang w:eastAsia="zh-CN"/>
              </w:rPr>
              <w:t>采购人名 称</w:t>
            </w:r>
          </w:p>
        </w:tc>
        <w:tc>
          <w:tcPr>
            <w:tcW w:w="992" w:type="dxa"/>
            <w:vAlign w:val="center"/>
          </w:tcPr>
          <w:p w:rsidR="003D2744" w:rsidRDefault="0095747B">
            <w:pPr>
              <w:spacing w:before="135" w:line="360" w:lineRule="auto"/>
              <w:ind w:right="3"/>
              <w:jc w:val="center"/>
              <w:rPr>
                <w:rFonts w:ascii="宋体" w:eastAsia="宋体" w:hAnsi="宋体" w:cs="宋体"/>
                <w:spacing w:val="-2"/>
                <w:lang w:eastAsia="zh-CN"/>
              </w:rPr>
            </w:pPr>
            <w:r>
              <w:rPr>
                <w:rFonts w:ascii="宋体" w:eastAsia="宋体" w:hAnsi="宋体" w:cs="宋体" w:hint="eastAsia"/>
                <w:spacing w:val="-2"/>
                <w:lang w:eastAsia="zh-CN"/>
              </w:rPr>
              <w:t>中标品牌</w:t>
            </w:r>
          </w:p>
        </w:tc>
        <w:tc>
          <w:tcPr>
            <w:tcW w:w="1004" w:type="dxa"/>
            <w:vAlign w:val="center"/>
          </w:tcPr>
          <w:p w:rsidR="003D2744" w:rsidRDefault="0095747B">
            <w:pPr>
              <w:spacing w:before="135" w:line="360" w:lineRule="auto"/>
              <w:ind w:right="3"/>
              <w:jc w:val="center"/>
              <w:rPr>
                <w:rFonts w:ascii="宋体" w:eastAsia="宋体" w:hAnsi="宋体" w:cs="宋体"/>
                <w:spacing w:val="-2"/>
                <w:lang w:eastAsia="zh-CN"/>
              </w:rPr>
            </w:pPr>
            <w:r>
              <w:rPr>
                <w:rFonts w:ascii="宋体" w:eastAsia="宋体" w:hAnsi="宋体" w:cs="宋体" w:hint="eastAsia"/>
                <w:spacing w:val="-2"/>
                <w:lang w:eastAsia="zh-CN"/>
              </w:rPr>
              <w:t>中标金额（万元）</w:t>
            </w:r>
          </w:p>
        </w:tc>
        <w:tc>
          <w:tcPr>
            <w:tcW w:w="3911" w:type="dxa"/>
            <w:vAlign w:val="center"/>
          </w:tcPr>
          <w:p w:rsidR="003D2744" w:rsidRDefault="0095747B">
            <w:pPr>
              <w:spacing w:before="135" w:line="360" w:lineRule="auto"/>
              <w:ind w:right="3"/>
              <w:jc w:val="center"/>
              <w:rPr>
                <w:rFonts w:ascii="宋体" w:eastAsia="宋体" w:hAnsi="宋体" w:cs="宋体"/>
                <w:spacing w:val="-2"/>
                <w:lang w:eastAsia="zh-CN"/>
              </w:rPr>
            </w:pPr>
            <w:r>
              <w:rPr>
                <w:rFonts w:ascii="宋体" w:eastAsia="宋体" w:hAnsi="宋体" w:cs="宋体" w:hint="eastAsia"/>
                <w:spacing w:val="-2"/>
                <w:lang w:eastAsia="zh-CN"/>
              </w:rPr>
              <w:t>链接</w:t>
            </w:r>
          </w:p>
        </w:tc>
      </w:tr>
      <w:tr w:rsidR="003D2744">
        <w:trPr>
          <w:trHeight w:val="619"/>
        </w:trPr>
        <w:tc>
          <w:tcPr>
            <w:tcW w:w="2328" w:type="dxa"/>
            <w:vAlign w:val="center"/>
          </w:tcPr>
          <w:p w:rsidR="003D2744" w:rsidRDefault="0095747B">
            <w:pPr>
              <w:pStyle w:val="TableText"/>
              <w:spacing w:line="360" w:lineRule="auto"/>
              <w:ind w:left="207"/>
              <w:jc w:val="center"/>
              <w:rPr>
                <w:sz w:val="21"/>
                <w:szCs w:val="21"/>
                <w:lang w:eastAsia="zh-CN"/>
              </w:rPr>
            </w:pPr>
            <w:r>
              <w:rPr>
                <w:spacing w:val="-2"/>
                <w:sz w:val="21"/>
                <w:szCs w:val="21"/>
                <w:lang w:eastAsia="zh-CN"/>
              </w:rPr>
              <w:t>福州市第一医院放大胃镜采购项</w:t>
            </w:r>
            <w:r>
              <w:rPr>
                <w:sz w:val="21"/>
                <w:szCs w:val="21"/>
                <w:lang w:eastAsia="zh-CN"/>
              </w:rPr>
              <w:t>目</w:t>
            </w:r>
          </w:p>
        </w:tc>
        <w:tc>
          <w:tcPr>
            <w:tcW w:w="1062" w:type="dxa"/>
            <w:vAlign w:val="center"/>
          </w:tcPr>
          <w:p w:rsidR="003D2744" w:rsidRDefault="003D2744">
            <w:pPr>
              <w:pStyle w:val="TableText"/>
              <w:spacing w:line="360" w:lineRule="auto"/>
              <w:ind w:left="207"/>
              <w:jc w:val="center"/>
              <w:rPr>
                <w:spacing w:val="-2"/>
                <w:sz w:val="21"/>
                <w:szCs w:val="21"/>
                <w:lang w:eastAsia="zh-CN"/>
              </w:rPr>
            </w:pPr>
          </w:p>
          <w:p w:rsidR="003D2744" w:rsidRDefault="0095747B">
            <w:pPr>
              <w:pStyle w:val="TableText"/>
              <w:spacing w:line="360" w:lineRule="auto"/>
              <w:ind w:left="207"/>
              <w:jc w:val="center"/>
              <w:rPr>
                <w:spacing w:val="-2"/>
                <w:sz w:val="21"/>
                <w:szCs w:val="21"/>
                <w:lang w:eastAsia="zh-CN"/>
              </w:rPr>
            </w:pPr>
            <w:r>
              <w:rPr>
                <w:spacing w:val="-2"/>
                <w:sz w:val="21"/>
                <w:szCs w:val="21"/>
                <w:lang w:eastAsia="zh-CN"/>
              </w:rPr>
              <w:t>福州市第 一医院</w:t>
            </w:r>
          </w:p>
        </w:tc>
        <w:tc>
          <w:tcPr>
            <w:tcW w:w="992" w:type="dxa"/>
            <w:vAlign w:val="center"/>
          </w:tcPr>
          <w:p w:rsidR="003D2744" w:rsidRDefault="003D2744">
            <w:pPr>
              <w:pStyle w:val="TableText"/>
              <w:spacing w:line="360" w:lineRule="auto"/>
              <w:ind w:left="207"/>
              <w:jc w:val="center"/>
              <w:rPr>
                <w:spacing w:val="-2"/>
                <w:sz w:val="21"/>
                <w:szCs w:val="21"/>
                <w:lang w:eastAsia="zh-CN"/>
              </w:rPr>
            </w:pPr>
          </w:p>
          <w:p w:rsidR="003D2744" w:rsidRDefault="0095747B">
            <w:pPr>
              <w:pStyle w:val="TableText"/>
              <w:spacing w:line="360" w:lineRule="auto"/>
              <w:ind w:left="207"/>
              <w:jc w:val="center"/>
              <w:rPr>
                <w:spacing w:val="-2"/>
                <w:sz w:val="21"/>
                <w:szCs w:val="21"/>
                <w:lang w:eastAsia="zh-CN"/>
              </w:rPr>
            </w:pPr>
            <w:r>
              <w:rPr>
                <w:spacing w:val="-2"/>
                <w:sz w:val="21"/>
                <w:szCs w:val="21"/>
                <w:lang w:eastAsia="zh-CN"/>
              </w:rPr>
              <w:t>奥林巴斯</w:t>
            </w:r>
          </w:p>
        </w:tc>
        <w:tc>
          <w:tcPr>
            <w:tcW w:w="1004" w:type="dxa"/>
            <w:vAlign w:val="center"/>
          </w:tcPr>
          <w:p w:rsidR="003D2744" w:rsidRDefault="0095747B">
            <w:pPr>
              <w:pStyle w:val="TableText"/>
              <w:spacing w:line="360" w:lineRule="auto"/>
              <w:ind w:left="279" w:right="203" w:hanging="60"/>
              <w:jc w:val="center"/>
              <w:rPr>
                <w:sz w:val="21"/>
                <w:szCs w:val="21"/>
              </w:rPr>
            </w:pPr>
            <w:r>
              <w:rPr>
                <w:spacing w:val="-3"/>
                <w:sz w:val="21"/>
                <w:szCs w:val="21"/>
              </w:rPr>
              <w:t>52.98</w:t>
            </w:r>
          </w:p>
        </w:tc>
        <w:tc>
          <w:tcPr>
            <w:tcW w:w="3911" w:type="dxa"/>
            <w:vAlign w:val="center"/>
          </w:tcPr>
          <w:p w:rsidR="003D2744" w:rsidRDefault="00064E0B">
            <w:pPr>
              <w:pStyle w:val="TableText"/>
              <w:spacing w:line="360" w:lineRule="auto"/>
              <w:ind w:left="165"/>
              <w:jc w:val="center"/>
              <w:rPr>
                <w:sz w:val="21"/>
                <w:szCs w:val="21"/>
              </w:rPr>
            </w:pPr>
            <w:hyperlink r:id="rId13" w:history="1">
              <w:r w:rsidR="0095747B">
                <w:rPr>
                  <w:sz w:val="21"/>
                  <w:szCs w:val="21"/>
                </w:rPr>
                <w:t>https://zfcg.czt.fujian.g</w:t>
              </w:r>
              <w:r w:rsidR="0095747B">
                <w:rPr>
                  <w:spacing w:val="-1"/>
                  <w:sz w:val="21"/>
                  <w:szCs w:val="21"/>
                </w:rPr>
                <w:t>ov.cn/fr</w:t>
              </w:r>
            </w:hyperlink>
          </w:p>
          <w:p w:rsidR="003D2744" w:rsidRDefault="0095747B">
            <w:pPr>
              <w:pStyle w:val="TableText"/>
              <w:spacing w:line="360" w:lineRule="auto"/>
              <w:ind w:left="174"/>
              <w:jc w:val="center"/>
              <w:rPr>
                <w:sz w:val="21"/>
                <w:szCs w:val="21"/>
              </w:rPr>
            </w:pPr>
            <w:r>
              <w:rPr>
                <w:spacing w:val="-1"/>
                <w:sz w:val="21"/>
                <w:szCs w:val="21"/>
              </w:rPr>
              <w:t>eecms/site/fujian/ggxx/info/41430</w:t>
            </w:r>
          </w:p>
          <w:p w:rsidR="003D2744" w:rsidRDefault="0095747B">
            <w:pPr>
              <w:pStyle w:val="TableText"/>
              <w:spacing w:line="360" w:lineRule="auto"/>
              <w:ind w:left="1734"/>
              <w:jc w:val="center"/>
              <w:rPr>
                <w:sz w:val="21"/>
                <w:szCs w:val="21"/>
              </w:rPr>
            </w:pPr>
            <w:r>
              <w:rPr>
                <w:spacing w:val="-3"/>
                <w:sz w:val="21"/>
                <w:szCs w:val="21"/>
              </w:rPr>
              <w:t>72.html</w:t>
            </w:r>
          </w:p>
        </w:tc>
      </w:tr>
      <w:tr w:rsidR="003D2744">
        <w:trPr>
          <w:trHeight w:val="1029"/>
        </w:trPr>
        <w:tc>
          <w:tcPr>
            <w:tcW w:w="2328" w:type="dxa"/>
            <w:vAlign w:val="center"/>
          </w:tcPr>
          <w:p w:rsidR="003D2744" w:rsidRDefault="0095747B">
            <w:pPr>
              <w:pStyle w:val="TableText"/>
              <w:spacing w:line="360" w:lineRule="auto"/>
              <w:ind w:left="118" w:right="83" w:firstLine="91"/>
              <w:jc w:val="center"/>
              <w:rPr>
                <w:sz w:val="21"/>
                <w:szCs w:val="21"/>
                <w:lang w:eastAsia="zh-CN"/>
              </w:rPr>
            </w:pPr>
            <w:r>
              <w:rPr>
                <w:spacing w:val="-2"/>
                <w:sz w:val="21"/>
                <w:szCs w:val="21"/>
                <w:lang w:eastAsia="zh-CN"/>
              </w:rPr>
              <w:t>连江县医院肠镜</w:t>
            </w:r>
            <w:r>
              <w:rPr>
                <w:spacing w:val="1"/>
                <w:sz w:val="21"/>
                <w:szCs w:val="21"/>
                <w:lang w:eastAsia="zh-CN"/>
              </w:rPr>
              <w:t xml:space="preserve">  </w:t>
            </w:r>
            <w:r>
              <w:rPr>
                <w:spacing w:val="-6"/>
                <w:sz w:val="21"/>
                <w:szCs w:val="21"/>
                <w:lang w:eastAsia="zh-CN"/>
              </w:rPr>
              <w:t>镜子、超细胃镜、</w:t>
            </w:r>
            <w:r>
              <w:rPr>
                <w:spacing w:val="1"/>
                <w:sz w:val="21"/>
                <w:szCs w:val="21"/>
                <w:lang w:eastAsia="zh-CN"/>
              </w:rPr>
              <w:t xml:space="preserve"> </w:t>
            </w:r>
            <w:r>
              <w:rPr>
                <w:spacing w:val="-7"/>
                <w:sz w:val="21"/>
                <w:szCs w:val="21"/>
                <w:lang w:eastAsia="zh-CN"/>
              </w:rPr>
              <w:t>止血带系统、leep</w:t>
            </w:r>
            <w:r>
              <w:rPr>
                <w:sz w:val="21"/>
                <w:szCs w:val="21"/>
                <w:lang w:eastAsia="zh-CN"/>
              </w:rPr>
              <w:t xml:space="preserve"> </w:t>
            </w:r>
            <w:r>
              <w:rPr>
                <w:spacing w:val="11"/>
                <w:sz w:val="21"/>
                <w:szCs w:val="21"/>
                <w:lang w:eastAsia="zh-CN"/>
              </w:rPr>
              <w:t>刀货物类采购项</w:t>
            </w:r>
            <w:r>
              <w:rPr>
                <w:sz w:val="21"/>
                <w:szCs w:val="21"/>
                <w:lang w:eastAsia="zh-CN"/>
              </w:rPr>
              <w:t>目</w:t>
            </w:r>
          </w:p>
        </w:tc>
        <w:tc>
          <w:tcPr>
            <w:tcW w:w="1062" w:type="dxa"/>
            <w:vAlign w:val="center"/>
          </w:tcPr>
          <w:p w:rsidR="003D2744" w:rsidRDefault="0095747B">
            <w:pPr>
              <w:pStyle w:val="TableText"/>
              <w:spacing w:line="360" w:lineRule="auto"/>
              <w:ind w:left="207"/>
              <w:jc w:val="center"/>
              <w:rPr>
                <w:spacing w:val="-2"/>
                <w:sz w:val="21"/>
                <w:szCs w:val="21"/>
                <w:lang w:eastAsia="zh-CN"/>
              </w:rPr>
            </w:pPr>
            <w:r>
              <w:rPr>
                <w:spacing w:val="-2"/>
                <w:sz w:val="21"/>
                <w:szCs w:val="21"/>
                <w:lang w:eastAsia="zh-CN"/>
              </w:rPr>
              <w:t>连江县医 院</w:t>
            </w:r>
          </w:p>
        </w:tc>
        <w:tc>
          <w:tcPr>
            <w:tcW w:w="992" w:type="dxa"/>
            <w:vAlign w:val="center"/>
          </w:tcPr>
          <w:p w:rsidR="003D2744" w:rsidRDefault="0095747B">
            <w:pPr>
              <w:pStyle w:val="TableText"/>
              <w:spacing w:line="360" w:lineRule="auto"/>
              <w:ind w:left="207"/>
              <w:jc w:val="center"/>
              <w:rPr>
                <w:spacing w:val="-2"/>
                <w:sz w:val="21"/>
                <w:szCs w:val="21"/>
                <w:lang w:eastAsia="zh-CN"/>
              </w:rPr>
            </w:pPr>
            <w:r>
              <w:rPr>
                <w:spacing w:val="-2"/>
                <w:sz w:val="21"/>
                <w:szCs w:val="21"/>
                <w:lang w:eastAsia="zh-CN"/>
              </w:rPr>
              <w:t>奥林巴斯</w:t>
            </w:r>
          </w:p>
        </w:tc>
        <w:tc>
          <w:tcPr>
            <w:tcW w:w="1004" w:type="dxa"/>
            <w:vAlign w:val="center"/>
          </w:tcPr>
          <w:p w:rsidR="003D2744" w:rsidRDefault="0095747B">
            <w:pPr>
              <w:pStyle w:val="TableText"/>
              <w:spacing w:line="360" w:lineRule="auto"/>
              <w:ind w:left="280" w:right="203" w:hanging="63"/>
              <w:jc w:val="center"/>
              <w:rPr>
                <w:sz w:val="21"/>
                <w:szCs w:val="21"/>
              </w:rPr>
            </w:pPr>
            <w:r>
              <w:rPr>
                <w:spacing w:val="-3"/>
                <w:sz w:val="21"/>
                <w:szCs w:val="21"/>
              </w:rPr>
              <w:t>64.75</w:t>
            </w:r>
          </w:p>
        </w:tc>
        <w:tc>
          <w:tcPr>
            <w:tcW w:w="3911" w:type="dxa"/>
            <w:vAlign w:val="center"/>
          </w:tcPr>
          <w:p w:rsidR="003D2744" w:rsidRDefault="003D2744">
            <w:pPr>
              <w:spacing w:line="360" w:lineRule="auto"/>
              <w:jc w:val="center"/>
            </w:pPr>
          </w:p>
          <w:p w:rsidR="003D2744" w:rsidRDefault="00064E0B">
            <w:pPr>
              <w:pStyle w:val="TableText"/>
              <w:spacing w:line="360" w:lineRule="auto"/>
              <w:ind w:left="165"/>
              <w:jc w:val="center"/>
              <w:rPr>
                <w:sz w:val="21"/>
                <w:szCs w:val="21"/>
              </w:rPr>
            </w:pPr>
            <w:hyperlink r:id="rId14" w:history="1">
              <w:r w:rsidR="0095747B">
                <w:rPr>
                  <w:sz w:val="21"/>
                  <w:szCs w:val="21"/>
                </w:rPr>
                <w:t>https://zfcg.czt.fujian.g</w:t>
              </w:r>
              <w:r w:rsidR="0095747B">
                <w:rPr>
                  <w:spacing w:val="-1"/>
                  <w:sz w:val="21"/>
                  <w:szCs w:val="21"/>
                </w:rPr>
                <w:t>ov.cn/fr</w:t>
              </w:r>
            </w:hyperlink>
          </w:p>
          <w:p w:rsidR="003D2744" w:rsidRDefault="0095747B">
            <w:pPr>
              <w:pStyle w:val="TableText"/>
              <w:spacing w:line="360" w:lineRule="auto"/>
              <w:ind w:left="174"/>
              <w:jc w:val="center"/>
              <w:rPr>
                <w:sz w:val="21"/>
                <w:szCs w:val="21"/>
              </w:rPr>
            </w:pPr>
            <w:r>
              <w:rPr>
                <w:spacing w:val="-1"/>
                <w:sz w:val="21"/>
                <w:szCs w:val="21"/>
              </w:rPr>
              <w:t>eecms/site/fujian/ggxx/info/41544</w:t>
            </w:r>
          </w:p>
          <w:p w:rsidR="003D2744" w:rsidRDefault="0095747B">
            <w:pPr>
              <w:pStyle w:val="TableText"/>
              <w:spacing w:line="360" w:lineRule="auto"/>
              <w:ind w:left="1734"/>
              <w:jc w:val="center"/>
              <w:rPr>
                <w:sz w:val="21"/>
                <w:szCs w:val="21"/>
              </w:rPr>
            </w:pPr>
            <w:r>
              <w:rPr>
                <w:spacing w:val="-3"/>
                <w:sz w:val="21"/>
                <w:szCs w:val="21"/>
              </w:rPr>
              <w:t>77.html</w:t>
            </w:r>
          </w:p>
        </w:tc>
      </w:tr>
      <w:tr w:rsidR="003D2744">
        <w:trPr>
          <w:trHeight w:val="801"/>
        </w:trPr>
        <w:tc>
          <w:tcPr>
            <w:tcW w:w="2328" w:type="dxa"/>
            <w:vAlign w:val="center"/>
          </w:tcPr>
          <w:p w:rsidR="003D2744" w:rsidRDefault="003D2744">
            <w:pPr>
              <w:spacing w:line="360" w:lineRule="auto"/>
              <w:jc w:val="center"/>
              <w:rPr>
                <w:lang w:eastAsia="zh-CN"/>
              </w:rPr>
            </w:pPr>
          </w:p>
          <w:p w:rsidR="003D2744" w:rsidRDefault="0095747B">
            <w:pPr>
              <w:pStyle w:val="TableText"/>
              <w:spacing w:line="360" w:lineRule="auto"/>
              <w:ind w:left="207" w:right="197"/>
              <w:jc w:val="center"/>
              <w:rPr>
                <w:sz w:val="21"/>
                <w:szCs w:val="21"/>
                <w:lang w:eastAsia="zh-CN"/>
              </w:rPr>
            </w:pPr>
            <w:r>
              <w:rPr>
                <w:spacing w:val="-2"/>
                <w:sz w:val="21"/>
                <w:szCs w:val="21"/>
                <w:lang w:eastAsia="zh-CN"/>
              </w:rPr>
              <w:t>福建省肿瘤医院放大电子胃镜等货物类采购项目</w:t>
            </w:r>
          </w:p>
        </w:tc>
        <w:tc>
          <w:tcPr>
            <w:tcW w:w="1062" w:type="dxa"/>
            <w:vAlign w:val="center"/>
          </w:tcPr>
          <w:p w:rsidR="003D2744" w:rsidRDefault="0095747B">
            <w:pPr>
              <w:pStyle w:val="TableText"/>
              <w:spacing w:line="360" w:lineRule="auto"/>
              <w:ind w:left="207"/>
              <w:jc w:val="center"/>
              <w:rPr>
                <w:spacing w:val="-2"/>
                <w:sz w:val="21"/>
                <w:szCs w:val="21"/>
                <w:lang w:eastAsia="zh-CN"/>
              </w:rPr>
            </w:pPr>
            <w:r>
              <w:rPr>
                <w:spacing w:val="-2"/>
                <w:sz w:val="21"/>
                <w:szCs w:val="21"/>
                <w:lang w:eastAsia="zh-CN"/>
              </w:rPr>
              <w:t>福建省肿 瘤医院</w:t>
            </w:r>
          </w:p>
        </w:tc>
        <w:tc>
          <w:tcPr>
            <w:tcW w:w="992" w:type="dxa"/>
            <w:vAlign w:val="center"/>
          </w:tcPr>
          <w:p w:rsidR="003D2744" w:rsidRDefault="0095747B">
            <w:pPr>
              <w:pStyle w:val="TableText"/>
              <w:spacing w:line="360" w:lineRule="auto"/>
              <w:ind w:left="207"/>
              <w:jc w:val="center"/>
              <w:rPr>
                <w:spacing w:val="-2"/>
                <w:sz w:val="21"/>
                <w:szCs w:val="21"/>
                <w:lang w:eastAsia="zh-CN"/>
              </w:rPr>
            </w:pPr>
            <w:r>
              <w:rPr>
                <w:spacing w:val="-2"/>
                <w:sz w:val="21"/>
                <w:szCs w:val="21"/>
                <w:lang w:eastAsia="zh-CN"/>
              </w:rPr>
              <w:t>奥林巴斯</w:t>
            </w:r>
          </w:p>
        </w:tc>
        <w:tc>
          <w:tcPr>
            <w:tcW w:w="1004" w:type="dxa"/>
            <w:vAlign w:val="center"/>
          </w:tcPr>
          <w:p w:rsidR="003D2744" w:rsidRDefault="0095747B">
            <w:pPr>
              <w:pStyle w:val="TableText"/>
              <w:spacing w:line="360" w:lineRule="auto"/>
              <w:ind w:left="125"/>
              <w:jc w:val="center"/>
              <w:rPr>
                <w:sz w:val="21"/>
                <w:szCs w:val="21"/>
              </w:rPr>
            </w:pPr>
            <w:r>
              <w:rPr>
                <w:spacing w:val="-5"/>
                <w:sz w:val="21"/>
                <w:szCs w:val="21"/>
              </w:rPr>
              <w:t>60</w:t>
            </w:r>
          </w:p>
        </w:tc>
        <w:tc>
          <w:tcPr>
            <w:tcW w:w="3911" w:type="dxa"/>
            <w:vAlign w:val="center"/>
          </w:tcPr>
          <w:p w:rsidR="003D2744" w:rsidRDefault="003D2744">
            <w:pPr>
              <w:spacing w:line="360" w:lineRule="auto"/>
              <w:jc w:val="center"/>
            </w:pPr>
          </w:p>
          <w:p w:rsidR="003D2744" w:rsidRDefault="00064E0B">
            <w:pPr>
              <w:pStyle w:val="TableText"/>
              <w:spacing w:line="360" w:lineRule="auto"/>
              <w:ind w:left="165"/>
              <w:jc w:val="center"/>
              <w:rPr>
                <w:sz w:val="21"/>
                <w:szCs w:val="21"/>
              </w:rPr>
            </w:pPr>
            <w:hyperlink r:id="rId15" w:history="1">
              <w:r w:rsidR="0095747B">
                <w:rPr>
                  <w:sz w:val="21"/>
                  <w:szCs w:val="21"/>
                </w:rPr>
                <w:t>https://zfcg.czt.fujian.g</w:t>
              </w:r>
              <w:r w:rsidR="0095747B">
                <w:rPr>
                  <w:spacing w:val="-1"/>
                  <w:sz w:val="21"/>
                  <w:szCs w:val="21"/>
                </w:rPr>
                <w:t>ov.cn/fr</w:t>
              </w:r>
            </w:hyperlink>
          </w:p>
          <w:p w:rsidR="003D2744" w:rsidRDefault="0095747B">
            <w:pPr>
              <w:pStyle w:val="TableText"/>
              <w:spacing w:line="360" w:lineRule="auto"/>
              <w:ind w:left="174"/>
              <w:jc w:val="center"/>
              <w:rPr>
                <w:sz w:val="21"/>
                <w:szCs w:val="21"/>
              </w:rPr>
            </w:pPr>
            <w:r>
              <w:rPr>
                <w:spacing w:val="-1"/>
                <w:sz w:val="21"/>
                <w:szCs w:val="21"/>
              </w:rPr>
              <w:t>eecms/site/fujian/ggxx/info/74462</w:t>
            </w:r>
          </w:p>
          <w:p w:rsidR="003D2744" w:rsidRDefault="0095747B">
            <w:pPr>
              <w:pStyle w:val="TableText"/>
              <w:spacing w:line="360" w:lineRule="auto"/>
              <w:ind w:left="1855"/>
              <w:jc w:val="center"/>
              <w:rPr>
                <w:sz w:val="21"/>
                <w:szCs w:val="21"/>
              </w:rPr>
            </w:pPr>
            <w:r>
              <w:rPr>
                <w:spacing w:val="-4"/>
                <w:sz w:val="21"/>
                <w:szCs w:val="21"/>
              </w:rPr>
              <w:t>.html</w:t>
            </w:r>
          </w:p>
        </w:tc>
      </w:tr>
      <w:tr w:rsidR="003D2744">
        <w:trPr>
          <w:trHeight w:val="803"/>
        </w:trPr>
        <w:tc>
          <w:tcPr>
            <w:tcW w:w="2328" w:type="dxa"/>
            <w:vAlign w:val="center"/>
          </w:tcPr>
          <w:p w:rsidR="003D2744" w:rsidRDefault="003D2744">
            <w:pPr>
              <w:spacing w:line="360" w:lineRule="auto"/>
              <w:jc w:val="center"/>
              <w:rPr>
                <w:lang w:eastAsia="zh-CN"/>
              </w:rPr>
            </w:pPr>
          </w:p>
          <w:p w:rsidR="003D2744" w:rsidRDefault="0095747B">
            <w:pPr>
              <w:pStyle w:val="TableText"/>
              <w:spacing w:line="360" w:lineRule="auto"/>
              <w:ind w:left="207" w:right="197"/>
              <w:jc w:val="center"/>
              <w:rPr>
                <w:sz w:val="21"/>
                <w:szCs w:val="21"/>
                <w:lang w:eastAsia="zh-CN"/>
              </w:rPr>
            </w:pPr>
            <w:r>
              <w:rPr>
                <w:spacing w:val="-2"/>
                <w:sz w:val="21"/>
                <w:szCs w:val="21"/>
                <w:lang w:eastAsia="zh-CN"/>
              </w:rPr>
              <w:t>福建省肿瘤医院放大电子胃镜等货物类采购项目</w:t>
            </w:r>
          </w:p>
        </w:tc>
        <w:tc>
          <w:tcPr>
            <w:tcW w:w="1062" w:type="dxa"/>
            <w:vAlign w:val="center"/>
          </w:tcPr>
          <w:p w:rsidR="003D2744" w:rsidRDefault="0095747B">
            <w:pPr>
              <w:pStyle w:val="TableText"/>
              <w:spacing w:line="360" w:lineRule="auto"/>
              <w:ind w:left="207"/>
              <w:jc w:val="center"/>
              <w:rPr>
                <w:spacing w:val="-2"/>
                <w:sz w:val="21"/>
                <w:szCs w:val="21"/>
                <w:lang w:eastAsia="zh-CN"/>
              </w:rPr>
            </w:pPr>
            <w:r>
              <w:rPr>
                <w:spacing w:val="-2"/>
                <w:sz w:val="21"/>
                <w:szCs w:val="21"/>
                <w:lang w:eastAsia="zh-CN"/>
              </w:rPr>
              <w:t>福建省肿 瘤医院</w:t>
            </w:r>
          </w:p>
        </w:tc>
        <w:tc>
          <w:tcPr>
            <w:tcW w:w="992" w:type="dxa"/>
            <w:vAlign w:val="center"/>
          </w:tcPr>
          <w:p w:rsidR="003D2744" w:rsidRDefault="003D2744">
            <w:pPr>
              <w:pStyle w:val="TableText"/>
              <w:spacing w:line="360" w:lineRule="auto"/>
              <w:ind w:left="207"/>
              <w:jc w:val="center"/>
              <w:rPr>
                <w:spacing w:val="-2"/>
                <w:sz w:val="21"/>
                <w:szCs w:val="21"/>
                <w:lang w:eastAsia="zh-CN"/>
              </w:rPr>
            </w:pPr>
          </w:p>
          <w:p w:rsidR="003D2744" w:rsidRDefault="0095747B">
            <w:pPr>
              <w:pStyle w:val="TableText"/>
              <w:spacing w:line="360" w:lineRule="auto"/>
              <w:ind w:left="207"/>
              <w:jc w:val="center"/>
              <w:rPr>
                <w:spacing w:val="-2"/>
                <w:sz w:val="21"/>
                <w:szCs w:val="21"/>
                <w:lang w:eastAsia="zh-CN"/>
              </w:rPr>
            </w:pPr>
            <w:r>
              <w:rPr>
                <w:spacing w:val="-2"/>
                <w:sz w:val="21"/>
                <w:szCs w:val="21"/>
                <w:lang w:eastAsia="zh-CN"/>
              </w:rPr>
              <w:t>奥林巴斯</w:t>
            </w:r>
          </w:p>
        </w:tc>
        <w:tc>
          <w:tcPr>
            <w:tcW w:w="1004" w:type="dxa"/>
            <w:vAlign w:val="center"/>
          </w:tcPr>
          <w:p w:rsidR="003D2744" w:rsidRDefault="0095747B">
            <w:pPr>
              <w:pStyle w:val="TableText"/>
              <w:spacing w:line="360" w:lineRule="auto"/>
              <w:ind w:left="122"/>
              <w:jc w:val="center"/>
              <w:rPr>
                <w:sz w:val="21"/>
                <w:szCs w:val="21"/>
              </w:rPr>
            </w:pPr>
            <w:r>
              <w:rPr>
                <w:spacing w:val="-4"/>
                <w:sz w:val="21"/>
                <w:szCs w:val="21"/>
              </w:rPr>
              <w:t>43</w:t>
            </w:r>
          </w:p>
        </w:tc>
        <w:tc>
          <w:tcPr>
            <w:tcW w:w="3911" w:type="dxa"/>
            <w:vAlign w:val="center"/>
          </w:tcPr>
          <w:p w:rsidR="003D2744" w:rsidRDefault="003D2744">
            <w:pPr>
              <w:spacing w:line="360" w:lineRule="auto"/>
              <w:jc w:val="center"/>
            </w:pPr>
          </w:p>
          <w:p w:rsidR="003D2744" w:rsidRDefault="00064E0B">
            <w:pPr>
              <w:pStyle w:val="TableText"/>
              <w:spacing w:line="360" w:lineRule="auto"/>
              <w:ind w:left="165"/>
              <w:jc w:val="center"/>
              <w:rPr>
                <w:sz w:val="21"/>
                <w:szCs w:val="21"/>
              </w:rPr>
            </w:pPr>
            <w:hyperlink r:id="rId16" w:history="1">
              <w:r w:rsidR="0095747B">
                <w:rPr>
                  <w:sz w:val="21"/>
                  <w:szCs w:val="21"/>
                </w:rPr>
                <w:t>https://zfcg.czt.fujian.g</w:t>
              </w:r>
              <w:r w:rsidR="0095747B">
                <w:rPr>
                  <w:spacing w:val="-1"/>
                  <w:sz w:val="21"/>
                  <w:szCs w:val="21"/>
                </w:rPr>
                <w:t>ov.cn/fr</w:t>
              </w:r>
            </w:hyperlink>
          </w:p>
          <w:p w:rsidR="003D2744" w:rsidRDefault="0095747B">
            <w:pPr>
              <w:pStyle w:val="TableText"/>
              <w:spacing w:line="360" w:lineRule="auto"/>
              <w:ind w:left="174"/>
              <w:jc w:val="center"/>
              <w:rPr>
                <w:sz w:val="21"/>
                <w:szCs w:val="21"/>
              </w:rPr>
            </w:pPr>
            <w:r>
              <w:rPr>
                <w:spacing w:val="-1"/>
                <w:sz w:val="21"/>
                <w:szCs w:val="21"/>
              </w:rPr>
              <w:t>eecms/site/fujian/ggxx/info/74462</w:t>
            </w:r>
          </w:p>
          <w:p w:rsidR="003D2744" w:rsidRDefault="0095747B">
            <w:pPr>
              <w:pStyle w:val="TableText"/>
              <w:spacing w:line="360" w:lineRule="auto"/>
              <w:ind w:left="1855"/>
              <w:jc w:val="center"/>
              <w:rPr>
                <w:sz w:val="21"/>
                <w:szCs w:val="21"/>
              </w:rPr>
            </w:pPr>
            <w:r>
              <w:rPr>
                <w:spacing w:val="-4"/>
                <w:sz w:val="21"/>
                <w:szCs w:val="21"/>
              </w:rPr>
              <w:t>.html</w:t>
            </w:r>
          </w:p>
        </w:tc>
      </w:tr>
    </w:tbl>
    <w:p w:rsidR="003D2744" w:rsidRDefault="0095747B">
      <w:pPr>
        <w:spacing w:line="360" w:lineRule="auto"/>
        <w:ind w:left="603"/>
        <w:outlineLvl w:val="3"/>
        <w:rPr>
          <w:rFonts w:ascii="宋体" w:eastAsia="宋体" w:hAnsi="宋体" w:cs="宋体"/>
          <w:lang w:eastAsia="zh-CN"/>
        </w:rPr>
      </w:pPr>
      <w:r>
        <w:rPr>
          <w:rFonts w:ascii="宋体" w:eastAsia="宋体" w:hAnsi="宋体" w:cs="宋体"/>
          <w:b/>
          <w:bCs/>
          <w:spacing w:val="-2"/>
          <w:lang w:eastAsia="zh-CN"/>
        </w:rPr>
        <w:t>4.可能涉及的运行维护、升级更新、备品备件、耗材等后续采购情况</w:t>
      </w:r>
    </w:p>
    <w:p w:rsidR="003D2744" w:rsidRDefault="0095747B">
      <w:pPr>
        <w:spacing w:line="360" w:lineRule="auto"/>
        <w:ind w:left="604"/>
        <w:rPr>
          <w:rFonts w:ascii="宋体" w:eastAsia="宋体" w:hAnsi="宋体" w:cs="宋体"/>
          <w:lang w:eastAsia="zh-CN"/>
        </w:rPr>
      </w:pPr>
      <w:r>
        <w:rPr>
          <w:rFonts w:ascii="宋体" w:eastAsia="宋体" w:hAnsi="宋体" w:cs="宋体"/>
          <w:spacing w:val="-3"/>
          <w:u w:val="single"/>
          <w:lang w:eastAsia="zh-CN"/>
        </w:rPr>
        <w:t>无耗材</w:t>
      </w:r>
    </w:p>
    <w:p w:rsidR="003D2744" w:rsidRDefault="0095747B">
      <w:pPr>
        <w:spacing w:line="360" w:lineRule="auto"/>
        <w:ind w:left="609"/>
        <w:outlineLvl w:val="3"/>
        <w:rPr>
          <w:rFonts w:ascii="宋体" w:eastAsia="宋体" w:hAnsi="宋体" w:cs="宋体"/>
          <w:lang w:eastAsia="zh-CN"/>
        </w:rPr>
      </w:pPr>
      <w:r>
        <w:rPr>
          <w:rFonts w:ascii="宋体" w:eastAsia="宋体" w:hAnsi="宋体" w:cs="宋体"/>
          <w:b/>
          <w:bCs/>
          <w:spacing w:val="-4"/>
          <w:lang w:eastAsia="zh-CN"/>
        </w:rPr>
        <w:lastRenderedPageBreak/>
        <w:t>5.其他相关情况</w:t>
      </w:r>
    </w:p>
    <w:p w:rsidR="003D2744" w:rsidRDefault="0095747B">
      <w:pPr>
        <w:spacing w:line="360" w:lineRule="auto"/>
        <w:ind w:left="604"/>
        <w:rPr>
          <w:rFonts w:ascii="宋体" w:eastAsia="宋体" w:hAnsi="宋体" w:cs="宋体"/>
          <w:u w:val="single"/>
          <w:lang w:eastAsia="zh-CN"/>
        </w:rPr>
      </w:pPr>
      <w:r>
        <w:rPr>
          <w:rFonts w:ascii="宋体" w:eastAsia="宋体" w:hAnsi="宋体" w:cs="宋体"/>
          <w:u w:val="single"/>
          <w:lang w:eastAsia="zh-CN"/>
        </w:rPr>
        <w:t>无</w:t>
      </w:r>
    </w:p>
    <w:p w:rsidR="003D2744" w:rsidRDefault="0095747B">
      <w:pPr>
        <w:spacing w:line="360" w:lineRule="auto"/>
        <w:ind w:left="605"/>
        <w:rPr>
          <w:rFonts w:ascii="宋体" w:eastAsia="宋体" w:hAnsi="宋体" w:cs="宋体"/>
          <w:lang w:eastAsia="zh-CN"/>
        </w:rPr>
      </w:pPr>
      <w:r>
        <w:rPr>
          <w:rFonts w:ascii="宋体" w:eastAsia="宋体" w:hAnsi="宋体" w:cs="宋体"/>
          <w:b/>
          <w:bCs/>
          <w:spacing w:val="-4"/>
          <w:lang w:eastAsia="zh-CN"/>
        </w:rPr>
        <w:t>合同包</w:t>
      </w:r>
      <w:r>
        <w:rPr>
          <w:rFonts w:ascii="宋体" w:eastAsia="宋体" w:hAnsi="宋体" w:cs="宋体" w:hint="eastAsia"/>
          <w:spacing w:val="-40"/>
          <w:lang w:eastAsia="zh-CN"/>
        </w:rPr>
        <w:t>5</w:t>
      </w:r>
      <w:r>
        <w:rPr>
          <w:rFonts w:ascii="宋体" w:eastAsia="宋体" w:hAnsi="宋体" w:cs="宋体"/>
          <w:b/>
          <w:bCs/>
          <w:spacing w:val="-4"/>
          <w:lang w:eastAsia="zh-CN"/>
        </w:rPr>
        <w:t>、电子肠镜、电子胃镜</w:t>
      </w:r>
    </w:p>
    <w:p w:rsidR="003D2744" w:rsidRDefault="0095747B">
      <w:pPr>
        <w:spacing w:line="360" w:lineRule="auto"/>
        <w:ind w:left="622"/>
        <w:outlineLvl w:val="3"/>
        <w:rPr>
          <w:rFonts w:ascii="宋体" w:eastAsia="宋体" w:hAnsi="宋体" w:cs="宋体"/>
          <w:lang w:eastAsia="zh-CN"/>
        </w:rPr>
      </w:pPr>
      <w:r>
        <w:rPr>
          <w:rFonts w:ascii="宋体" w:eastAsia="宋体" w:hAnsi="宋体" w:cs="宋体"/>
          <w:b/>
          <w:bCs/>
          <w:spacing w:val="-5"/>
          <w:lang w:eastAsia="zh-CN"/>
        </w:rPr>
        <w:t>1.相关产业发展情况</w:t>
      </w:r>
    </w:p>
    <w:p w:rsidR="003D2744" w:rsidRDefault="0095747B">
      <w:pPr>
        <w:spacing w:line="360" w:lineRule="auto"/>
        <w:ind w:left="120" w:right="259" w:firstLine="505"/>
        <w:rPr>
          <w:rFonts w:ascii="宋体" w:eastAsia="宋体" w:hAnsi="宋体" w:cs="宋体"/>
          <w:lang w:eastAsia="zh-CN"/>
        </w:rPr>
      </w:pPr>
      <w:r>
        <w:rPr>
          <w:rFonts w:ascii="宋体" w:eastAsia="宋体" w:hAnsi="宋体" w:cs="宋体"/>
          <w:color w:val="333333"/>
          <w:spacing w:val="-2"/>
          <w:lang w:eastAsia="zh-CN"/>
        </w:rPr>
        <w:t>电子内窥镜的成像主要依赖于镜身前端装备的微型图像传感器</w:t>
      </w:r>
      <w:r>
        <w:rPr>
          <w:rFonts w:ascii="宋体" w:eastAsia="宋体" w:hAnsi="宋体" w:cs="宋体"/>
          <w:color w:val="333333"/>
          <w:spacing w:val="-25"/>
          <w:lang w:eastAsia="zh-CN"/>
        </w:rPr>
        <w:t xml:space="preserve"> </w:t>
      </w:r>
      <w:r>
        <w:rPr>
          <w:color w:val="333333"/>
          <w:spacing w:val="-2"/>
          <w:lang w:eastAsia="zh-CN"/>
        </w:rPr>
        <w:t>CCD</w:t>
      </w:r>
      <w:r>
        <w:rPr>
          <w:color w:val="333333"/>
          <w:spacing w:val="-34"/>
          <w:lang w:eastAsia="zh-CN"/>
        </w:rPr>
        <w:t xml:space="preserve"> </w:t>
      </w:r>
      <w:r>
        <w:rPr>
          <w:rFonts w:ascii="宋体" w:eastAsia="宋体" w:hAnsi="宋体" w:cs="宋体"/>
          <w:color w:val="333333"/>
          <w:spacing w:val="-2"/>
          <w:lang w:eastAsia="zh-CN"/>
        </w:rPr>
        <w:t>，</w:t>
      </w:r>
      <w:r>
        <w:rPr>
          <w:color w:val="333333"/>
          <w:spacing w:val="-2"/>
          <w:lang w:eastAsia="zh-CN"/>
        </w:rPr>
        <w:t xml:space="preserve">CCD </w:t>
      </w:r>
      <w:r>
        <w:rPr>
          <w:rFonts w:ascii="宋体" w:eastAsia="宋体" w:hAnsi="宋体" w:cs="宋体"/>
          <w:color w:val="333333"/>
          <w:spacing w:val="-2"/>
          <w:lang w:eastAsia="zh-CN"/>
        </w:rPr>
        <w:t>就象一台微型摄像</w:t>
      </w:r>
      <w:r>
        <w:rPr>
          <w:rFonts w:ascii="宋体" w:eastAsia="宋体" w:hAnsi="宋体" w:cs="宋体"/>
          <w:color w:val="333333"/>
          <w:lang w:eastAsia="zh-CN"/>
        </w:rPr>
        <w:t xml:space="preserve"> 机将图像经过图像处理器处理后，显示在电视监视器的屏幕上。比普通光导纤维内镜的图像清晰，</w:t>
      </w:r>
      <w:r>
        <w:rPr>
          <w:rFonts w:ascii="宋体" w:eastAsia="宋体" w:hAnsi="宋体" w:cs="宋体"/>
          <w:color w:val="333333"/>
          <w:spacing w:val="-1"/>
          <w:lang w:eastAsia="zh-CN"/>
        </w:rPr>
        <w:t>色泽逼真，分辨率更高，而且可供多人同时观看。电子内镜的第一代产品自</w:t>
      </w:r>
      <w:r>
        <w:rPr>
          <w:rFonts w:ascii="宋体" w:eastAsia="宋体" w:hAnsi="宋体" w:cs="宋体"/>
          <w:color w:val="333333"/>
          <w:spacing w:val="-21"/>
          <w:lang w:eastAsia="zh-CN"/>
        </w:rPr>
        <w:t xml:space="preserve"> </w:t>
      </w:r>
      <w:r>
        <w:rPr>
          <w:color w:val="333333"/>
          <w:spacing w:val="-1"/>
          <w:lang w:eastAsia="zh-CN"/>
        </w:rPr>
        <w:t xml:space="preserve">1983 </w:t>
      </w:r>
      <w:r>
        <w:rPr>
          <w:rFonts w:ascii="宋体" w:eastAsia="宋体" w:hAnsi="宋体" w:cs="宋体"/>
          <w:color w:val="333333"/>
          <w:spacing w:val="-1"/>
          <w:lang w:eastAsia="zh-CN"/>
        </w:rPr>
        <w:t>年应用于临床以</w:t>
      </w:r>
      <w:r>
        <w:rPr>
          <w:rFonts w:ascii="宋体" w:eastAsia="宋体" w:hAnsi="宋体" w:cs="宋体"/>
          <w:color w:val="333333"/>
          <w:lang w:eastAsia="zh-CN"/>
        </w:rPr>
        <w:t xml:space="preserve"> 来，到目前已生产出第三代电子内镜应用于临床。电子胃肠镜可获得高清晰度的图像，通过</w:t>
      </w:r>
      <w:r>
        <w:rPr>
          <w:rFonts w:ascii="宋体" w:eastAsia="宋体" w:hAnsi="宋体" w:cs="宋体"/>
          <w:color w:val="333333"/>
          <w:spacing w:val="-1"/>
          <w:lang w:eastAsia="zh-CN"/>
        </w:rPr>
        <w:t>计算机</w:t>
      </w:r>
      <w:r>
        <w:rPr>
          <w:rFonts w:ascii="宋体" w:eastAsia="宋体" w:hAnsi="宋体" w:cs="宋体"/>
          <w:color w:val="333333"/>
          <w:lang w:eastAsia="zh-CN"/>
        </w:rPr>
        <w:t xml:space="preserve"> </w:t>
      </w:r>
      <w:r>
        <w:rPr>
          <w:rFonts w:ascii="宋体" w:eastAsia="宋体" w:hAnsi="宋体" w:cs="宋体"/>
          <w:color w:val="333333"/>
          <w:spacing w:val="-1"/>
          <w:lang w:eastAsia="zh-CN"/>
        </w:rPr>
        <w:t>可以进行各种图像处理。</w:t>
      </w:r>
    </w:p>
    <w:p w:rsidR="003D2744" w:rsidRDefault="0095747B">
      <w:pPr>
        <w:spacing w:line="360" w:lineRule="auto"/>
        <w:ind w:left="607"/>
        <w:outlineLvl w:val="3"/>
        <w:rPr>
          <w:rFonts w:ascii="宋体" w:eastAsia="宋体" w:hAnsi="宋体" w:cs="宋体"/>
          <w:lang w:eastAsia="zh-CN"/>
        </w:rPr>
      </w:pPr>
      <w:r>
        <w:rPr>
          <w:rFonts w:ascii="宋体" w:eastAsia="宋体" w:hAnsi="宋体" w:cs="宋体"/>
          <w:b/>
          <w:bCs/>
          <w:spacing w:val="-4"/>
          <w:lang w:eastAsia="zh-CN"/>
        </w:rPr>
        <w:t>2.市场供给情况</w:t>
      </w:r>
    </w:p>
    <w:p w:rsidR="003D2744" w:rsidRDefault="0095747B">
      <w:pPr>
        <w:spacing w:line="360" w:lineRule="auto"/>
        <w:ind w:left="648"/>
        <w:rPr>
          <w:rFonts w:ascii="宋体" w:eastAsia="宋体" w:hAnsi="宋体" w:cs="宋体"/>
          <w:lang w:eastAsia="zh-CN"/>
        </w:rPr>
      </w:pPr>
      <w:r>
        <w:rPr>
          <w:rFonts w:ascii="宋体" w:eastAsia="宋体" w:hAnsi="宋体" w:cs="宋体"/>
          <w:spacing w:val="-4"/>
          <w:u w:val="single"/>
          <w:lang w:eastAsia="zh-CN"/>
        </w:rPr>
        <w:t>目前市场进口产品占有率高。</w:t>
      </w:r>
    </w:p>
    <w:p w:rsidR="003D2744" w:rsidRDefault="0095747B">
      <w:pPr>
        <w:spacing w:line="360" w:lineRule="auto"/>
        <w:ind w:left="609"/>
        <w:outlineLvl w:val="3"/>
        <w:rPr>
          <w:rFonts w:ascii="宋体" w:eastAsia="宋体" w:hAnsi="宋体" w:cs="宋体"/>
          <w:lang w:eastAsia="zh-CN"/>
        </w:rPr>
      </w:pPr>
      <w:r>
        <w:rPr>
          <w:rFonts w:ascii="宋体" w:eastAsia="宋体" w:hAnsi="宋体" w:cs="宋体"/>
          <w:b/>
          <w:bCs/>
          <w:spacing w:val="-3"/>
          <w:lang w:eastAsia="zh-CN"/>
        </w:rPr>
        <w:t>3.同类采购项目历史成交信息</w:t>
      </w:r>
    </w:p>
    <w:tbl>
      <w:tblPr>
        <w:tblStyle w:val="TableNormal"/>
        <w:tblW w:w="9278" w:type="dxa"/>
        <w:tblInd w:w="-1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2269"/>
        <w:gridCol w:w="1187"/>
        <w:gridCol w:w="859"/>
        <w:gridCol w:w="1014"/>
        <w:gridCol w:w="3949"/>
      </w:tblGrid>
      <w:tr w:rsidR="003D2744">
        <w:trPr>
          <w:trHeight w:val="603"/>
        </w:trPr>
        <w:tc>
          <w:tcPr>
            <w:tcW w:w="2269" w:type="dxa"/>
            <w:vAlign w:val="center"/>
          </w:tcPr>
          <w:p w:rsidR="003D2744" w:rsidRDefault="0095747B">
            <w:pPr>
              <w:spacing w:before="135" w:line="360" w:lineRule="auto"/>
              <w:ind w:right="3"/>
              <w:jc w:val="center"/>
            </w:pPr>
            <w:r>
              <w:rPr>
                <w:rFonts w:ascii="宋体" w:eastAsia="宋体" w:hAnsi="宋体" w:cs="宋体" w:hint="eastAsia"/>
                <w:spacing w:val="-2"/>
                <w:lang w:eastAsia="zh-CN"/>
              </w:rPr>
              <w:t>项目名称</w:t>
            </w:r>
          </w:p>
        </w:tc>
        <w:tc>
          <w:tcPr>
            <w:tcW w:w="1187" w:type="dxa"/>
            <w:vAlign w:val="center"/>
          </w:tcPr>
          <w:p w:rsidR="003D2744" w:rsidRDefault="0095747B">
            <w:pPr>
              <w:spacing w:before="135" w:line="360" w:lineRule="auto"/>
              <w:ind w:right="3"/>
              <w:jc w:val="center"/>
            </w:pPr>
            <w:r>
              <w:rPr>
                <w:rFonts w:ascii="宋体" w:eastAsia="宋体" w:hAnsi="宋体" w:cs="宋体" w:hint="eastAsia"/>
                <w:spacing w:val="-2"/>
                <w:lang w:eastAsia="zh-CN"/>
              </w:rPr>
              <w:t>采购人名 称</w:t>
            </w:r>
          </w:p>
        </w:tc>
        <w:tc>
          <w:tcPr>
            <w:tcW w:w="859" w:type="dxa"/>
            <w:vAlign w:val="center"/>
          </w:tcPr>
          <w:p w:rsidR="003D2744" w:rsidRDefault="0095747B">
            <w:pPr>
              <w:spacing w:before="135" w:line="360" w:lineRule="auto"/>
              <w:ind w:right="3"/>
              <w:jc w:val="center"/>
            </w:pPr>
            <w:r>
              <w:rPr>
                <w:rFonts w:ascii="宋体" w:eastAsia="宋体" w:hAnsi="宋体" w:cs="宋体" w:hint="eastAsia"/>
                <w:spacing w:val="-2"/>
                <w:lang w:eastAsia="zh-CN"/>
              </w:rPr>
              <w:t>中标品牌</w:t>
            </w:r>
          </w:p>
        </w:tc>
        <w:tc>
          <w:tcPr>
            <w:tcW w:w="1014" w:type="dxa"/>
            <w:vAlign w:val="center"/>
          </w:tcPr>
          <w:p w:rsidR="003D2744" w:rsidRDefault="0095747B">
            <w:pPr>
              <w:spacing w:before="135" w:line="360" w:lineRule="auto"/>
              <w:ind w:right="3"/>
              <w:jc w:val="center"/>
            </w:pPr>
            <w:r>
              <w:rPr>
                <w:rFonts w:ascii="宋体" w:eastAsia="宋体" w:hAnsi="宋体" w:cs="宋体" w:hint="eastAsia"/>
                <w:spacing w:val="-2"/>
                <w:lang w:eastAsia="zh-CN"/>
              </w:rPr>
              <w:t>中标金额（万元）</w:t>
            </w:r>
          </w:p>
        </w:tc>
        <w:tc>
          <w:tcPr>
            <w:tcW w:w="3949" w:type="dxa"/>
            <w:vAlign w:val="center"/>
          </w:tcPr>
          <w:p w:rsidR="003D2744" w:rsidRDefault="0095747B">
            <w:pPr>
              <w:spacing w:before="135" w:line="360" w:lineRule="auto"/>
              <w:ind w:right="3"/>
              <w:jc w:val="center"/>
            </w:pPr>
            <w:r>
              <w:rPr>
                <w:rFonts w:ascii="宋体" w:eastAsia="宋体" w:hAnsi="宋体" w:cs="宋体" w:hint="eastAsia"/>
                <w:spacing w:val="-2"/>
                <w:lang w:eastAsia="zh-CN"/>
              </w:rPr>
              <w:t>链接</w:t>
            </w:r>
          </w:p>
        </w:tc>
      </w:tr>
      <w:tr w:rsidR="003D2744">
        <w:trPr>
          <w:trHeight w:val="775"/>
        </w:trPr>
        <w:tc>
          <w:tcPr>
            <w:tcW w:w="2269" w:type="dxa"/>
            <w:vAlign w:val="center"/>
          </w:tcPr>
          <w:p w:rsidR="003D2744" w:rsidRDefault="0095747B">
            <w:pPr>
              <w:pStyle w:val="TableText"/>
              <w:spacing w:line="360" w:lineRule="auto"/>
              <w:ind w:left="207"/>
              <w:jc w:val="center"/>
              <w:rPr>
                <w:sz w:val="21"/>
                <w:szCs w:val="21"/>
                <w:lang w:eastAsia="zh-CN"/>
              </w:rPr>
            </w:pPr>
            <w:r>
              <w:rPr>
                <w:spacing w:val="-2"/>
                <w:sz w:val="21"/>
                <w:szCs w:val="21"/>
                <w:lang w:eastAsia="zh-CN"/>
              </w:rPr>
              <w:t>福州市第一医院放大胃镜采购项</w:t>
            </w:r>
            <w:r>
              <w:rPr>
                <w:sz w:val="21"/>
                <w:szCs w:val="21"/>
                <w:lang w:eastAsia="zh-CN"/>
              </w:rPr>
              <w:t>目</w:t>
            </w:r>
          </w:p>
        </w:tc>
        <w:tc>
          <w:tcPr>
            <w:tcW w:w="1187" w:type="dxa"/>
            <w:vAlign w:val="center"/>
          </w:tcPr>
          <w:p w:rsidR="003D2744" w:rsidRDefault="0095747B">
            <w:pPr>
              <w:pStyle w:val="TableText"/>
              <w:spacing w:line="360" w:lineRule="auto"/>
              <w:ind w:left="241" w:right="114" w:hanging="124"/>
              <w:jc w:val="center"/>
              <w:rPr>
                <w:sz w:val="21"/>
                <w:szCs w:val="21"/>
              </w:rPr>
            </w:pPr>
            <w:r>
              <w:rPr>
                <w:spacing w:val="-3"/>
                <w:sz w:val="21"/>
                <w:szCs w:val="21"/>
              </w:rPr>
              <w:t>福州市第</w:t>
            </w:r>
            <w:r>
              <w:rPr>
                <w:spacing w:val="2"/>
                <w:sz w:val="21"/>
                <w:szCs w:val="21"/>
              </w:rPr>
              <w:t xml:space="preserve"> </w:t>
            </w:r>
            <w:r>
              <w:rPr>
                <w:spacing w:val="-5"/>
                <w:sz w:val="21"/>
                <w:szCs w:val="21"/>
              </w:rPr>
              <w:t>一医院</w:t>
            </w:r>
          </w:p>
        </w:tc>
        <w:tc>
          <w:tcPr>
            <w:tcW w:w="859" w:type="dxa"/>
            <w:vAlign w:val="center"/>
          </w:tcPr>
          <w:p w:rsidR="003D2744" w:rsidRDefault="0095747B">
            <w:pPr>
              <w:pStyle w:val="TableText"/>
              <w:spacing w:line="360" w:lineRule="auto"/>
              <w:ind w:left="223" w:right="185" w:hanging="18"/>
              <w:jc w:val="center"/>
              <w:rPr>
                <w:sz w:val="21"/>
                <w:szCs w:val="21"/>
              </w:rPr>
            </w:pPr>
            <w:r>
              <w:rPr>
                <w:spacing w:val="-9"/>
                <w:sz w:val="21"/>
                <w:szCs w:val="21"/>
              </w:rPr>
              <w:t>奥林</w:t>
            </w:r>
            <w:r>
              <w:rPr>
                <w:sz w:val="21"/>
                <w:szCs w:val="21"/>
              </w:rPr>
              <w:t xml:space="preserve"> </w:t>
            </w:r>
            <w:r>
              <w:rPr>
                <w:spacing w:val="-18"/>
                <w:sz w:val="21"/>
                <w:szCs w:val="21"/>
              </w:rPr>
              <w:t>巴斯</w:t>
            </w:r>
          </w:p>
        </w:tc>
        <w:tc>
          <w:tcPr>
            <w:tcW w:w="1014" w:type="dxa"/>
            <w:vAlign w:val="center"/>
          </w:tcPr>
          <w:p w:rsidR="003D2744" w:rsidRDefault="0095747B">
            <w:pPr>
              <w:pStyle w:val="TableText"/>
              <w:spacing w:line="360" w:lineRule="auto"/>
              <w:ind w:left="279" w:right="203" w:hanging="60"/>
              <w:jc w:val="center"/>
              <w:rPr>
                <w:sz w:val="21"/>
                <w:szCs w:val="21"/>
              </w:rPr>
            </w:pPr>
            <w:r>
              <w:rPr>
                <w:spacing w:val="-3"/>
                <w:sz w:val="21"/>
                <w:szCs w:val="21"/>
              </w:rPr>
              <w:t>52.98</w:t>
            </w:r>
          </w:p>
        </w:tc>
        <w:tc>
          <w:tcPr>
            <w:tcW w:w="3949" w:type="dxa"/>
            <w:vAlign w:val="center"/>
          </w:tcPr>
          <w:p w:rsidR="003D2744" w:rsidRDefault="00064E0B">
            <w:pPr>
              <w:pStyle w:val="TableText"/>
              <w:spacing w:line="360" w:lineRule="auto"/>
              <w:ind w:left="165"/>
              <w:jc w:val="center"/>
              <w:rPr>
                <w:sz w:val="21"/>
                <w:szCs w:val="21"/>
              </w:rPr>
            </w:pPr>
            <w:hyperlink r:id="rId17" w:history="1">
              <w:r w:rsidR="0095747B">
                <w:rPr>
                  <w:sz w:val="21"/>
                  <w:szCs w:val="21"/>
                </w:rPr>
                <w:t>https://zfcg.czt.fujian.g</w:t>
              </w:r>
              <w:r w:rsidR="0095747B">
                <w:rPr>
                  <w:spacing w:val="-1"/>
                  <w:sz w:val="21"/>
                  <w:szCs w:val="21"/>
                </w:rPr>
                <w:t>ov.cn/fr</w:t>
              </w:r>
            </w:hyperlink>
          </w:p>
          <w:p w:rsidR="003D2744" w:rsidRDefault="0095747B">
            <w:pPr>
              <w:pStyle w:val="TableText"/>
              <w:spacing w:line="360" w:lineRule="auto"/>
              <w:ind w:left="174"/>
              <w:jc w:val="center"/>
              <w:rPr>
                <w:sz w:val="21"/>
                <w:szCs w:val="21"/>
              </w:rPr>
            </w:pPr>
            <w:r>
              <w:rPr>
                <w:spacing w:val="-1"/>
                <w:sz w:val="21"/>
                <w:szCs w:val="21"/>
              </w:rPr>
              <w:t>eecms/site/fujian/ggxx/info/41430</w:t>
            </w:r>
          </w:p>
          <w:p w:rsidR="003D2744" w:rsidRDefault="0095747B">
            <w:pPr>
              <w:pStyle w:val="TableText"/>
              <w:spacing w:line="360" w:lineRule="auto"/>
              <w:ind w:left="1734"/>
              <w:jc w:val="center"/>
              <w:rPr>
                <w:sz w:val="21"/>
                <w:szCs w:val="21"/>
              </w:rPr>
            </w:pPr>
            <w:r>
              <w:rPr>
                <w:spacing w:val="-3"/>
                <w:sz w:val="21"/>
                <w:szCs w:val="21"/>
              </w:rPr>
              <w:t>72.html</w:t>
            </w:r>
          </w:p>
        </w:tc>
      </w:tr>
      <w:tr w:rsidR="003D2744">
        <w:trPr>
          <w:trHeight w:val="1033"/>
        </w:trPr>
        <w:tc>
          <w:tcPr>
            <w:tcW w:w="2269" w:type="dxa"/>
            <w:vAlign w:val="center"/>
          </w:tcPr>
          <w:p w:rsidR="003D2744" w:rsidRDefault="0095747B">
            <w:pPr>
              <w:pStyle w:val="TableText"/>
              <w:spacing w:line="360" w:lineRule="auto"/>
              <w:ind w:left="118" w:right="83" w:firstLine="91"/>
              <w:jc w:val="center"/>
              <w:rPr>
                <w:sz w:val="21"/>
                <w:szCs w:val="21"/>
                <w:lang w:eastAsia="zh-CN"/>
              </w:rPr>
            </w:pPr>
            <w:r>
              <w:rPr>
                <w:spacing w:val="-2"/>
                <w:sz w:val="21"/>
                <w:szCs w:val="21"/>
                <w:lang w:eastAsia="zh-CN"/>
              </w:rPr>
              <w:t>连江县医院肠镜</w:t>
            </w:r>
            <w:r>
              <w:rPr>
                <w:spacing w:val="1"/>
                <w:sz w:val="21"/>
                <w:szCs w:val="21"/>
                <w:lang w:eastAsia="zh-CN"/>
              </w:rPr>
              <w:t xml:space="preserve">  </w:t>
            </w:r>
            <w:r>
              <w:rPr>
                <w:spacing w:val="-6"/>
                <w:sz w:val="21"/>
                <w:szCs w:val="21"/>
                <w:lang w:eastAsia="zh-CN"/>
              </w:rPr>
              <w:t>镜子、超细胃镜、</w:t>
            </w:r>
            <w:r>
              <w:rPr>
                <w:spacing w:val="1"/>
                <w:sz w:val="21"/>
                <w:szCs w:val="21"/>
                <w:lang w:eastAsia="zh-CN"/>
              </w:rPr>
              <w:t xml:space="preserve"> </w:t>
            </w:r>
            <w:r>
              <w:rPr>
                <w:spacing w:val="-7"/>
                <w:sz w:val="21"/>
                <w:szCs w:val="21"/>
                <w:lang w:eastAsia="zh-CN"/>
              </w:rPr>
              <w:t>止血带系统、leep</w:t>
            </w:r>
            <w:r>
              <w:rPr>
                <w:sz w:val="21"/>
                <w:szCs w:val="21"/>
                <w:lang w:eastAsia="zh-CN"/>
              </w:rPr>
              <w:t xml:space="preserve"> </w:t>
            </w:r>
            <w:r>
              <w:rPr>
                <w:spacing w:val="11"/>
                <w:sz w:val="21"/>
                <w:szCs w:val="21"/>
                <w:lang w:eastAsia="zh-CN"/>
              </w:rPr>
              <w:t>刀货物类采购项</w:t>
            </w:r>
            <w:r>
              <w:rPr>
                <w:sz w:val="21"/>
                <w:szCs w:val="21"/>
                <w:lang w:eastAsia="zh-CN"/>
              </w:rPr>
              <w:t>目</w:t>
            </w:r>
          </w:p>
        </w:tc>
        <w:tc>
          <w:tcPr>
            <w:tcW w:w="1187" w:type="dxa"/>
            <w:vAlign w:val="center"/>
          </w:tcPr>
          <w:p w:rsidR="003D2744" w:rsidRDefault="0095747B">
            <w:pPr>
              <w:pStyle w:val="TableText"/>
              <w:spacing w:line="360" w:lineRule="auto"/>
              <w:ind w:left="493" w:right="114" w:hanging="374"/>
              <w:jc w:val="center"/>
              <w:rPr>
                <w:sz w:val="21"/>
                <w:szCs w:val="21"/>
              </w:rPr>
            </w:pPr>
            <w:r>
              <w:rPr>
                <w:spacing w:val="-3"/>
                <w:sz w:val="21"/>
                <w:szCs w:val="21"/>
              </w:rPr>
              <w:t>连江县医</w:t>
            </w:r>
            <w:r>
              <w:rPr>
                <w:sz w:val="21"/>
                <w:szCs w:val="21"/>
              </w:rPr>
              <w:t xml:space="preserve"> 院</w:t>
            </w:r>
          </w:p>
        </w:tc>
        <w:tc>
          <w:tcPr>
            <w:tcW w:w="859" w:type="dxa"/>
            <w:vAlign w:val="center"/>
          </w:tcPr>
          <w:p w:rsidR="003D2744" w:rsidRDefault="0095747B">
            <w:pPr>
              <w:pStyle w:val="TableText"/>
              <w:spacing w:line="360" w:lineRule="auto"/>
              <w:ind w:left="223" w:right="185" w:hanging="18"/>
              <w:jc w:val="center"/>
              <w:rPr>
                <w:sz w:val="21"/>
                <w:szCs w:val="21"/>
              </w:rPr>
            </w:pPr>
            <w:r>
              <w:rPr>
                <w:spacing w:val="-9"/>
                <w:sz w:val="21"/>
                <w:szCs w:val="21"/>
              </w:rPr>
              <w:t>奥林</w:t>
            </w:r>
            <w:r>
              <w:rPr>
                <w:sz w:val="21"/>
                <w:szCs w:val="21"/>
              </w:rPr>
              <w:t xml:space="preserve"> </w:t>
            </w:r>
            <w:r>
              <w:rPr>
                <w:spacing w:val="-18"/>
                <w:sz w:val="21"/>
                <w:szCs w:val="21"/>
              </w:rPr>
              <w:t>巴斯</w:t>
            </w:r>
          </w:p>
        </w:tc>
        <w:tc>
          <w:tcPr>
            <w:tcW w:w="1014" w:type="dxa"/>
            <w:vAlign w:val="center"/>
          </w:tcPr>
          <w:p w:rsidR="003D2744" w:rsidRDefault="0095747B">
            <w:pPr>
              <w:pStyle w:val="TableText"/>
              <w:spacing w:line="360" w:lineRule="auto"/>
              <w:ind w:left="280" w:right="203" w:hanging="63"/>
              <w:jc w:val="center"/>
              <w:rPr>
                <w:sz w:val="21"/>
                <w:szCs w:val="21"/>
              </w:rPr>
            </w:pPr>
            <w:r>
              <w:rPr>
                <w:spacing w:val="-3"/>
                <w:sz w:val="21"/>
                <w:szCs w:val="21"/>
              </w:rPr>
              <w:t>64.75</w:t>
            </w:r>
          </w:p>
        </w:tc>
        <w:tc>
          <w:tcPr>
            <w:tcW w:w="3949" w:type="dxa"/>
            <w:vAlign w:val="center"/>
          </w:tcPr>
          <w:p w:rsidR="003D2744" w:rsidRDefault="003D2744">
            <w:pPr>
              <w:spacing w:line="360" w:lineRule="auto"/>
              <w:jc w:val="center"/>
            </w:pPr>
          </w:p>
          <w:p w:rsidR="003D2744" w:rsidRDefault="00064E0B">
            <w:pPr>
              <w:pStyle w:val="TableText"/>
              <w:spacing w:line="360" w:lineRule="auto"/>
              <w:ind w:left="165"/>
              <w:jc w:val="center"/>
              <w:rPr>
                <w:sz w:val="21"/>
                <w:szCs w:val="21"/>
              </w:rPr>
            </w:pPr>
            <w:hyperlink r:id="rId18" w:history="1">
              <w:r w:rsidR="0095747B">
                <w:rPr>
                  <w:sz w:val="21"/>
                  <w:szCs w:val="21"/>
                </w:rPr>
                <w:t>https://zfcg.czt.fujian.g</w:t>
              </w:r>
              <w:r w:rsidR="0095747B">
                <w:rPr>
                  <w:spacing w:val="-1"/>
                  <w:sz w:val="21"/>
                  <w:szCs w:val="21"/>
                </w:rPr>
                <w:t>ov.cn/fr</w:t>
              </w:r>
            </w:hyperlink>
          </w:p>
          <w:p w:rsidR="003D2744" w:rsidRDefault="0095747B">
            <w:pPr>
              <w:pStyle w:val="TableText"/>
              <w:spacing w:line="360" w:lineRule="auto"/>
              <w:ind w:left="174"/>
              <w:jc w:val="center"/>
              <w:rPr>
                <w:sz w:val="21"/>
                <w:szCs w:val="21"/>
              </w:rPr>
            </w:pPr>
            <w:r>
              <w:rPr>
                <w:spacing w:val="-1"/>
                <w:sz w:val="21"/>
                <w:szCs w:val="21"/>
              </w:rPr>
              <w:t>eecms/site/fujian/ggxx/info/41544</w:t>
            </w:r>
          </w:p>
          <w:p w:rsidR="003D2744" w:rsidRDefault="0095747B">
            <w:pPr>
              <w:pStyle w:val="TableText"/>
              <w:spacing w:line="360" w:lineRule="auto"/>
              <w:ind w:left="1734"/>
              <w:jc w:val="center"/>
              <w:rPr>
                <w:sz w:val="21"/>
                <w:szCs w:val="21"/>
              </w:rPr>
            </w:pPr>
            <w:r>
              <w:rPr>
                <w:spacing w:val="-3"/>
                <w:sz w:val="21"/>
                <w:szCs w:val="21"/>
              </w:rPr>
              <w:t>77.html</w:t>
            </w:r>
          </w:p>
        </w:tc>
      </w:tr>
      <w:tr w:rsidR="003D2744">
        <w:trPr>
          <w:trHeight w:val="1003"/>
        </w:trPr>
        <w:tc>
          <w:tcPr>
            <w:tcW w:w="2269" w:type="dxa"/>
            <w:vAlign w:val="center"/>
          </w:tcPr>
          <w:p w:rsidR="003D2744" w:rsidRDefault="0095747B">
            <w:pPr>
              <w:pStyle w:val="TableText"/>
              <w:spacing w:line="360" w:lineRule="auto"/>
              <w:ind w:left="207" w:right="197"/>
              <w:jc w:val="center"/>
              <w:rPr>
                <w:sz w:val="21"/>
                <w:szCs w:val="21"/>
                <w:lang w:eastAsia="zh-CN"/>
              </w:rPr>
            </w:pPr>
            <w:r>
              <w:rPr>
                <w:spacing w:val="-2"/>
                <w:sz w:val="21"/>
                <w:szCs w:val="21"/>
                <w:lang w:eastAsia="zh-CN"/>
              </w:rPr>
              <w:t>福建省肿瘤医院放大电子胃镜等货物类采购项目</w:t>
            </w:r>
          </w:p>
        </w:tc>
        <w:tc>
          <w:tcPr>
            <w:tcW w:w="1187" w:type="dxa"/>
            <w:vAlign w:val="center"/>
          </w:tcPr>
          <w:p w:rsidR="003D2744" w:rsidRDefault="0095747B">
            <w:pPr>
              <w:pStyle w:val="TableText"/>
              <w:spacing w:line="360" w:lineRule="auto"/>
              <w:ind w:left="237" w:right="113" w:hanging="120"/>
              <w:jc w:val="center"/>
              <w:rPr>
                <w:sz w:val="21"/>
                <w:szCs w:val="21"/>
              </w:rPr>
            </w:pPr>
            <w:r>
              <w:rPr>
                <w:spacing w:val="-2"/>
                <w:sz w:val="21"/>
                <w:szCs w:val="21"/>
              </w:rPr>
              <w:t>福建省肿</w:t>
            </w:r>
            <w:r>
              <w:rPr>
                <w:sz w:val="21"/>
                <w:szCs w:val="21"/>
              </w:rPr>
              <w:t xml:space="preserve"> </w:t>
            </w:r>
            <w:r>
              <w:rPr>
                <w:spacing w:val="-2"/>
                <w:sz w:val="21"/>
                <w:szCs w:val="21"/>
              </w:rPr>
              <w:t>瘤医院</w:t>
            </w:r>
          </w:p>
        </w:tc>
        <w:tc>
          <w:tcPr>
            <w:tcW w:w="859" w:type="dxa"/>
            <w:vAlign w:val="center"/>
          </w:tcPr>
          <w:p w:rsidR="003D2744" w:rsidRDefault="0095747B">
            <w:pPr>
              <w:pStyle w:val="TableText"/>
              <w:spacing w:line="360" w:lineRule="auto"/>
              <w:ind w:left="223" w:right="185" w:hanging="18"/>
              <w:jc w:val="center"/>
              <w:rPr>
                <w:sz w:val="21"/>
                <w:szCs w:val="21"/>
              </w:rPr>
            </w:pPr>
            <w:r>
              <w:rPr>
                <w:spacing w:val="-9"/>
                <w:sz w:val="21"/>
                <w:szCs w:val="21"/>
              </w:rPr>
              <w:t>奥林</w:t>
            </w:r>
            <w:r>
              <w:rPr>
                <w:sz w:val="21"/>
                <w:szCs w:val="21"/>
              </w:rPr>
              <w:t xml:space="preserve"> </w:t>
            </w:r>
            <w:r>
              <w:rPr>
                <w:spacing w:val="-18"/>
                <w:sz w:val="21"/>
                <w:szCs w:val="21"/>
              </w:rPr>
              <w:t>巴斯</w:t>
            </w:r>
          </w:p>
        </w:tc>
        <w:tc>
          <w:tcPr>
            <w:tcW w:w="1014" w:type="dxa"/>
            <w:vAlign w:val="center"/>
          </w:tcPr>
          <w:p w:rsidR="003D2744" w:rsidRDefault="003D2744">
            <w:pPr>
              <w:spacing w:line="360" w:lineRule="auto"/>
              <w:jc w:val="center"/>
            </w:pPr>
          </w:p>
          <w:p w:rsidR="003D2744" w:rsidRDefault="0095747B">
            <w:pPr>
              <w:pStyle w:val="TableText"/>
              <w:spacing w:line="360" w:lineRule="auto"/>
              <w:ind w:left="125"/>
              <w:jc w:val="center"/>
              <w:rPr>
                <w:sz w:val="21"/>
                <w:szCs w:val="21"/>
              </w:rPr>
            </w:pPr>
            <w:r>
              <w:rPr>
                <w:spacing w:val="-5"/>
                <w:sz w:val="21"/>
                <w:szCs w:val="21"/>
              </w:rPr>
              <w:t>60</w:t>
            </w:r>
          </w:p>
        </w:tc>
        <w:tc>
          <w:tcPr>
            <w:tcW w:w="3949" w:type="dxa"/>
            <w:vAlign w:val="center"/>
          </w:tcPr>
          <w:p w:rsidR="003D2744" w:rsidRDefault="003D2744">
            <w:pPr>
              <w:spacing w:line="360" w:lineRule="auto"/>
              <w:jc w:val="center"/>
            </w:pPr>
          </w:p>
          <w:p w:rsidR="003D2744" w:rsidRDefault="00064E0B">
            <w:pPr>
              <w:pStyle w:val="TableText"/>
              <w:spacing w:line="360" w:lineRule="auto"/>
              <w:ind w:left="165"/>
              <w:jc w:val="center"/>
              <w:rPr>
                <w:sz w:val="21"/>
                <w:szCs w:val="21"/>
              </w:rPr>
            </w:pPr>
            <w:hyperlink r:id="rId19" w:history="1">
              <w:r w:rsidR="0095747B">
                <w:rPr>
                  <w:sz w:val="21"/>
                  <w:szCs w:val="21"/>
                </w:rPr>
                <w:t>https://zfcg.czt.fujian.g</w:t>
              </w:r>
              <w:r w:rsidR="0095747B">
                <w:rPr>
                  <w:spacing w:val="-1"/>
                  <w:sz w:val="21"/>
                  <w:szCs w:val="21"/>
                </w:rPr>
                <w:t>ov.cn/fr</w:t>
              </w:r>
            </w:hyperlink>
          </w:p>
          <w:p w:rsidR="003D2744" w:rsidRDefault="0095747B">
            <w:pPr>
              <w:pStyle w:val="TableText"/>
              <w:spacing w:line="360" w:lineRule="auto"/>
              <w:ind w:left="174"/>
              <w:jc w:val="center"/>
              <w:rPr>
                <w:sz w:val="21"/>
                <w:szCs w:val="21"/>
              </w:rPr>
            </w:pPr>
            <w:r>
              <w:rPr>
                <w:spacing w:val="-1"/>
                <w:sz w:val="21"/>
                <w:szCs w:val="21"/>
              </w:rPr>
              <w:t>eecms/site/fujian/ggxx/info/74462</w:t>
            </w:r>
          </w:p>
          <w:p w:rsidR="003D2744" w:rsidRDefault="0095747B">
            <w:pPr>
              <w:pStyle w:val="TableText"/>
              <w:spacing w:line="360" w:lineRule="auto"/>
              <w:ind w:left="1855"/>
              <w:jc w:val="center"/>
              <w:rPr>
                <w:sz w:val="21"/>
                <w:szCs w:val="21"/>
              </w:rPr>
            </w:pPr>
            <w:r>
              <w:rPr>
                <w:spacing w:val="-4"/>
                <w:sz w:val="21"/>
                <w:szCs w:val="21"/>
              </w:rPr>
              <w:t>.html</w:t>
            </w:r>
          </w:p>
        </w:tc>
      </w:tr>
      <w:tr w:rsidR="003D2744">
        <w:trPr>
          <w:trHeight w:val="1006"/>
        </w:trPr>
        <w:tc>
          <w:tcPr>
            <w:tcW w:w="2269" w:type="dxa"/>
            <w:vAlign w:val="center"/>
          </w:tcPr>
          <w:p w:rsidR="003D2744" w:rsidRDefault="0095747B">
            <w:pPr>
              <w:pStyle w:val="TableText"/>
              <w:spacing w:line="360" w:lineRule="auto"/>
              <w:ind w:left="207" w:right="197"/>
              <w:jc w:val="center"/>
              <w:rPr>
                <w:sz w:val="21"/>
                <w:szCs w:val="21"/>
                <w:lang w:eastAsia="zh-CN"/>
              </w:rPr>
            </w:pPr>
            <w:r>
              <w:rPr>
                <w:spacing w:val="-2"/>
                <w:sz w:val="21"/>
                <w:szCs w:val="21"/>
                <w:lang w:eastAsia="zh-CN"/>
              </w:rPr>
              <w:t>福建省肿瘤医院放大电子胃镜等货物类采购项目</w:t>
            </w:r>
          </w:p>
        </w:tc>
        <w:tc>
          <w:tcPr>
            <w:tcW w:w="1187" w:type="dxa"/>
            <w:vAlign w:val="center"/>
          </w:tcPr>
          <w:p w:rsidR="003D2744" w:rsidRDefault="0095747B">
            <w:pPr>
              <w:pStyle w:val="TableText"/>
              <w:spacing w:line="360" w:lineRule="auto"/>
              <w:ind w:left="237" w:right="114" w:hanging="120"/>
              <w:jc w:val="center"/>
              <w:rPr>
                <w:sz w:val="21"/>
                <w:szCs w:val="21"/>
              </w:rPr>
            </w:pPr>
            <w:r>
              <w:rPr>
                <w:spacing w:val="-3"/>
                <w:sz w:val="21"/>
                <w:szCs w:val="21"/>
              </w:rPr>
              <w:t>福建省肿</w:t>
            </w:r>
            <w:r>
              <w:rPr>
                <w:spacing w:val="2"/>
                <w:sz w:val="21"/>
                <w:szCs w:val="21"/>
              </w:rPr>
              <w:t xml:space="preserve"> </w:t>
            </w:r>
            <w:r>
              <w:rPr>
                <w:spacing w:val="-2"/>
                <w:sz w:val="21"/>
                <w:szCs w:val="21"/>
              </w:rPr>
              <w:t>瘤医院</w:t>
            </w:r>
          </w:p>
        </w:tc>
        <w:tc>
          <w:tcPr>
            <w:tcW w:w="859" w:type="dxa"/>
            <w:vAlign w:val="center"/>
          </w:tcPr>
          <w:p w:rsidR="003D2744" w:rsidRDefault="0095747B">
            <w:pPr>
              <w:pStyle w:val="TableText"/>
              <w:spacing w:line="360" w:lineRule="auto"/>
              <w:ind w:left="223" w:right="185" w:hanging="18"/>
              <w:jc w:val="center"/>
              <w:rPr>
                <w:sz w:val="21"/>
                <w:szCs w:val="21"/>
              </w:rPr>
            </w:pPr>
            <w:r>
              <w:rPr>
                <w:spacing w:val="-9"/>
                <w:sz w:val="21"/>
                <w:szCs w:val="21"/>
              </w:rPr>
              <w:t>奥林</w:t>
            </w:r>
            <w:r>
              <w:rPr>
                <w:sz w:val="21"/>
                <w:szCs w:val="21"/>
              </w:rPr>
              <w:t xml:space="preserve"> </w:t>
            </w:r>
            <w:r>
              <w:rPr>
                <w:spacing w:val="-18"/>
                <w:sz w:val="21"/>
                <w:szCs w:val="21"/>
              </w:rPr>
              <w:t>巴斯</w:t>
            </w:r>
          </w:p>
        </w:tc>
        <w:tc>
          <w:tcPr>
            <w:tcW w:w="1014" w:type="dxa"/>
            <w:vAlign w:val="center"/>
          </w:tcPr>
          <w:p w:rsidR="003D2744" w:rsidRDefault="003D2744">
            <w:pPr>
              <w:spacing w:line="360" w:lineRule="auto"/>
              <w:jc w:val="center"/>
            </w:pPr>
          </w:p>
          <w:p w:rsidR="003D2744" w:rsidRDefault="0095747B">
            <w:pPr>
              <w:pStyle w:val="TableText"/>
              <w:spacing w:line="360" w:lineRule="auto"/>
              <w:ind w:left="122"/>
              <w:jc w:val="center"/>
              <w:rPr>
                <w:sz w:val="21"/>
                <w:szCs w:val="21"/>
              </w:rPr>
            </w:pPr>
            <w:r>
              <w:rPr>
                <w:spacing w:val="-4"/>
                <w:sz w:val="21"/>
                <w:szCs w:val="21"/>
              </w:rPr>
              <w:t>43</w:t>
            </w:r>
          </w:p>
        </w:tc>
        <w:tc>
          <w:tcPr>
            <w:tcW w:w="3949" w:type="dxa"/>
            <w:vAlign w:val="center"/>
          </w:tcPr>
          <w:p w:rsidR="003D2744" w:rsidRDefault="003D2744">
            <w:pPr>
              <w:spacing w:line="360" w:lineRule="auto"/>
              <w:jc w:val="center"/>
            </w:pPr>
          </w:p>
          <w:p w:rsidR="003D2744" w:rsidRDefault="00064E0B">
            <w:pPr>
              <w:pStyle w:val="TableText"/>
              <w:spacing w:line="360" w:lineRule="auto"/>
              <w:ind w:left="165"/>
              <w:jc w:val="center"/>
              <w:rPr>
                <w:sz w:val="21"/>
                <w:szCs w:val="21"/>
              </w:rPr>
            </w:pPr>
            <w:hyperlink r:id="rId20" w:history="1">
              <w:r w:rsidR="0095747B">
                <w:rPr>
                  <w:sz w:val="21"/>
                  <w:szCs w:val="21"/>
                </w:rPr>
                <w:t>https://zfcg.czt.fujian.g</w:t>
              </w:r>
              <w:r w:rsidR="0095747B">
                <w:rPr>
                  <w:spacing w:val="-1"/>
                  <w:sz w:val="21"/>
                  <w:szCs w:val="21"/>
                </w:rPr>
                <w:t>ov.cn/fr</w:t>
              </w:r>
            </w:hyperlink>
          </w:p>
          <w:p w:rsidR="003D2744" w:rsidRDefault="0095747B">
            <w:pPr>
              <w:pStyle w:val="TableText"/>
              <w:spacing w:line="360" w:lineRule="auto"/>
              <w:ind w:left="174"/>
              <w:jc w:val="center"/>
              <w:rPr>
                <w:sz w:val="21"/>
                <w:szCs w:val="21"/>
              </w:rPr>
            </w:pPr>
            <w:r>
              <w:rPr>
                <w:spacing w:val="-1"/>
                <w:sz w:val="21"/>
                <w:szCs w:val="21"/>
              </w:rPr>
              <w:t>eecms/site/fujian/ggxx/info/74462</w:t>
            </w:r>
          </w:p>
          <w:p w:rsidR="003D2744" w:rsidRDefault="0095747B">
            <w:pPr>
              <w:pStyle w:val="TableText"/>
              <w:spacing w:line="360" w:lineRule="auto"/>
              <w:ind w:left="1855"/>
              <w:jc w:val="center"/>
              <w:rPr>
                <w:sz w:val="21"/>
                <w:szCs w:val="21"/>
              </w:rPr>
            </w:pPr>
            <w:r>
              <w:rPr>
                <w:spacing w:val="-4"/>
                <w:sz w:val="21"/>
                <w:szCs w:val="21"/>
              </w:rPr>
              <w:t>.html</w:t>
            </w:r>
          </w:p>
        </w:tc>
      </w:tr>
    </w:tbl>
    <w:p w:rsidR="003D2744" w:rsidRDefault="0095747B">
      <w:pPr>
        <w:spacing w:line="360" w:lineRule="auto"/>
        <w:ind w:left="603"/>
        <w:outlineLvl w:val="3"/>
        <w:rPr>
          <w:rFonts w:ascii="宋体" w:eastAsia="宋体" w:hAnsi="宋体" w:cs="宋体"/>
          <w:lang w:eastAsia="zh-CN"/>
        </w:rPr>
      </w:pPr>
      <w:r>
        <w:rPr>
          <w:rFonts w:ascii="宋体" w:eastAsia="宋体" w:hAnsi="宋体" w:cs="宋体"/>
          <w:b/>
          <w:bCs/>
          <w:spacing w:val="-2"/>
          <w:lang w:eastAsia="zh-CN"/>
        </w:rPr>
        <w:t>4.可能涉及的运行维护、升级更新、备品备件、耗材等后续采购情况</w:t>
      </w:r>
    </w:p>
    <w:p w:rsidR="003D2744" w:rsidRDefault="0095747B">
      <w:pPr>
        <w:spacing w:line="360" w:lineRule="auto"/>
        <w:ind w:left="604"/>
        <w:rPr>
          <w:rFonts w:ascii="宋体" w:eastAsia="宋体" w:hAnsi="宋体" w:cs="宋体"/>
          <w:lang w:eastAsia="zh-CN"/>
        </w:rPr>
      </w:pPr>
      <w:r>
        <w:rPr>
          <w:rFonts w:ascii="宋体" w:eastAsia="宋体" w:hAnsi="宋体" w:cs="宋体"/>
          <w:spacing w:val="-3"/>
          <w:u w:val="single"/>
          <w:lang w:eastAsia="zh-CN"/>
        </w:rPr>
        <w:t>无耗材</w:t>
      </w:r>
    </w:p>
    <w:p w:rsidR="003D2744" w:rsidRDefault="0095747B">
      <w:pPr>
        <w:spacing w:line="360" w:lineRule="auto"/>
        <w:ind w:left="609"/>
        <w:outlineLvl w:val="3"/>
        <w:rPr>
          <w:rFonts w:ascii="宋体" w:eastAsia="宋体" w:hAnsi="宋体" w:cs="宋体"/>
          <w:lang w:eastAsia="zh-CN"/>
        </w:rPr>
      </w:pPr>
      <w:r>
        <w:rPr>
          <w:rFonts w:ascii="宋体" w:eastAsia="宋体" w:hAnsi="宋体" w:cs="宋体"/>
          <w:b/>
          <w:bCs/>
          <w:spacing w:val="-4"/>
          <w:lang w:eastAsia="zh-CN"/>
        </w:rPr>
        <w:t>5.其他相关情况</w:t>
      </w:r>
    </w:p>
    <w:p w:rsidR="003D2744" w:rsidRDefault="0095747B">
      <w:pPr>
        <w:spacing w:line="360" w:lineRule="auto"/>
        <w:ind w:left="604"/>
        <w:rPr>
          <w:rFonts w:ascii="宋体" w:eastAsia="宋体" w:hAnsi="宋体" w:cs="宋体"/>
          <w:u w:val="single"/>
          <w:lang w:eastAsia="zh-CN"/>
        </w:rPr>
      </w:pPr>
      <w:r>
        <w:rPr>
          <w:rFonts w:ascii="宋体" w:eastAsia="宋体" w:hAnsi="宋体" w:cs="宋体"/>
          <w:u w:val="single"/>
          <w:lang w:eastAsia="zh-CN"/>
        </w:rPr>
        <w:t>无</w:t>
      </w:r>
    </w:p>
    <w:p w:rsidR="003D2744" w:rsidRDefault="0095747B">
      <w:pPr>
        <w:spacing w:before="101" w:line="226" w:lineRule="auto"/>
        <w:ind w:left="10"/>
        <w:outlineLvl w:val="1"/>
        <w:rPr>
          <w:rFonts w:ascii="黑体" w:eastAsia="黑体" w:hAnsi="黑体" w:cs="黑体"/>
          <w:lang w:eastAsia="zh-CN"/>
        </w:rPr>
      </w:pPr>
      <w:r>
        <w:rPr>
          <w:rFonts w:ascii="黑体" w:eastAsia="黑体" w:hAnsi="黑体" w:cs="黑体"/>
          <w:spacing w:val="6"/>
          <w:lang w:eastAsia="zh-CN"/>
        </w:rPr>
        <w:lastRenderedPageBreak/>
        <w:t>三、需求清单</w:t>
      </w:r>
    </w:p>
    <w:p w:rsidR="003D2744" w:rsidRDefault="0095747B">
      <w:pPr>
        <w:spacing w:before="137" w:line="220" w:lineRule="auto"/>
        <w:ind w:left="487"/>
        <w:outlineLvl w:val="2"/>
        <w:rPr>
          <w:rFonts w:ascii="宋体" w:eastAsia="宋体" w:hAnsi="宋体" w:cs="宋体"/>
          <w:lang w:eastAsia="zh-CN"/>
        </w:rPr>
      </w:pPr>
      <w:r>
        <w:rPr>
          <w:rFonts w:ascii="宋体" w:eastAsia="宋体" w:hAnsi="宋体" w:cs="宋体"/>
          <w:spacing w:val="-4"/>
          <w:lang w:eastAsia="zh-CN"/>
        </w:rPr>
        <w:t>（一）项目概况</w:t>
      </w:r>
    </w:p>
    <w:p w:rsidR="003D2744" w:rsidRDefault="0095747B">
      <w:pPr>
        <w:tabs>
          <w:tab w:val="left" w:pos="9064"/>
        </w:tabs>
        <w:spacing w:line="360" w:lineRule="auto"/>
        <w:ind w:left="1" w:firstLine="480"/>
        <w:jc w:val="both"/>
        <w:rPr>
          <w:rFonts w:ascii="宋体" w:eastAsia="宋体" w:hAnsi="宋体" w:cs="宋体"/>
          <w:lang w:eastAsia="zh-CN"/>
        </w:rPr>
      </w:pPr>
      <w:r>
        <w:rPr>
          <w:rFonts w:ascii="宋体" w:eastAsia="宋体" w:hAnsi="宋体" w:cs="宋体"/>
          <w:spacing w:val="-2"/>
          <w:u w:val="single"/>
          <w:lang w:eastAsia="zh-CN"/>
        </w:rPr>
        <w:t>本项目为</w:t>
      </w:r>
      <w:r>
        <w:rPr>
          <w:rFonts w:ascii="宋体" w:eastAsia="宋体" w:hAnsi="宋体" w:cs="宋体" w:hint="eastAsia"/>
          <w:spacing w:val="-2"/>
          <w:u w:val="single"/>
          <w:lang w:eastAsia="zh-CN"/>
        </w:rPr>
        <w:t>福鼎市医院医疗设备采购项目（胃肠动力学检查系统等）</w:t>
      </w:r>
      <w:r>
        <w:rPr>
          <w:rFonts w:ascii="宋体" w:eastAsia="宋体" w:hAnsi="宋体" w:cs="宋体"/>
          <w:spacing w:val="-2"/>
          <w:u w:val="single"/>
          <w:lang w:eastAsia="zh-CN"/>
        </w:rPr>
        <w:t>。要求供应商拟供产品具有技术先进、性能</w:t>
      </w:r>
      <w:r>
        <w:rPr>
          <w:rFonts w:ascii="宋体" w:eastAsia="宋体" w:hAnsi="宋体" w:cs="宋体"/>
          <w:spacing w:val="-6"/>
          <w:u w:val="single"/>
          <w:lang w:eastAsia="zh-CN"/>
        </w:rPr>
        <w:t>稳定，故障率低的特点。且能符合法律法规、政府采购政策和国家有关规定，符</w:t>
      </w:r>
      <w:r>
        <w:rPr>
          <w:rFonts w:ascii="宋体" w:eastAsia="宋体" w:hAnsi="宋体" w:cs="宋体"/>
          <w:spacing w:val="-7"/>
          <w:u w:val="single"/>
          <w:lang w:eastAsia="zh-CN"/>
        </w:rPr>
        <w:t>合国家</w:t>
      </w:r>
      <w:r>
        <w:rPr>
          <w:rFonts w:ascii="宋体" w:eastAsia="宋体" w:hAnsi="宋体" w:cs="宋体"/>
          <w:spacing w:val="-5"/>
          <w:u w:val="single"/>
          <w:lang w:eastAsia="zh-CN"/>
        </w:rPr>
        <w:t>强制性标准。投标方应根据招标文件所提出的设备技术规格、产品、数量和服务要求，</w:t>
      </w:r>
      <w:r>
        <w:rPr>
          <w:rFonts w:ascii="宋体" w:eastAsia="宋体" w:hAnsi="宋体" w:cs="宋体"/>
          <w:u w:val="single"/>
          <w:lang w:eastAsia="zh-CN"/>
        </w:rPr>
        <w:t>综合考虑设备的适应性，选择具有最佳性能</w:t>
      </w:r>
      <w:r>
        <w:rPr>
          <w:rFonts w:ascii="宋体" w:eastAsia="宋体" w:hAnsi="宋体" w:cs="宋体"/>
          <w:spacing w:val="-1"/>
          <w:u w:val="single"/>
          <w:lang w:eastAsia="zh-CN"/>
        </w:rPr>
        <w:t>价格比的设备前来投标。</w:t>
      </w:r>
    </w:p>
    <w:p w:rsidR="003D2744" w:rsidRDefault="0095747B">
      <w:pPr>
        <w:spacing w:line="360" w:lineRule="auto"/>
        <w:ind w:left="48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（二）采购项目预（概）算</w:t>
      </w:r>
    </w:p>
    <w:p w:rsidR="003D2744" w:rsidRDefault="0095747B">
      <w:pPr>
        <w:spacing w:line="360" w:lineRule="auto"/>
        <w:ind w:firstLine="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u w:val="single"/>
          <w:lang w:eastAsia="zh-CN"/>
        </w:rPr>
        <w:t>总 预</w:t>
      </w:r>
      <w:r>
        <w:rPr>
          <w:rFonts w:asciiTheme="minorEastAsia" w:eastAsiaTheme="minorEastAsia" w:hAnsiTheme="minorEastAsia" w:cstheme="minorEastAsia" w:hint="eastAsia"/>
          <w:spacing w:val="15"/>
          <w:u w:val="single"/>
          <w:lang w:eastAsia="zh-CN"/>
        </w:rPr>
        <w:t xml:space="preserve"> </w:t>
      </w:r>
      <w:r>
        <w:rPr>
          <w:rFonts w:asciiTheme="minorEastAsia" w:eastAsiaTheme="minorEastAsia" w:hAnsiTheme="minorEastAsia" w:cstheme="minorEastAsia" w:hint="eastAsia"/>
          <w:spacing w:val="-4"/>
          <w:u w:val="single"/>
          <w:lang w:eastAsia="zh-CN"/>
        </w:rPr>
        <w:t>算：</w:t>
      </w:r>
      <w:r>
        <w:rPr>
          <w:rFonts w:asciiTheme="minorEastAsia" w:eastAsiaTheme="minorEastAsia" w:hAnsiTheme="minorEastAsia" w:cstheme="minorEastAsia" w:hint="eastAsia"/>
          <w:color w:val="4472C4"/>
          <w:spacing w:val="-4"/>
          <w:u w:val="single"/>
          <w:lang w:eastAsia="zh-CN"/>
        </w:rPr>
        <w:t>629.8</w:t>
      </w:r>
      <w:r>
        <w:rPr>
          <w:rFonts w:asciiTheme="minorEastAsia" w:eastAsiaTheme="minorEastAsia" w:hAnsiTheme="minorEastAsia" w:cstheme="minorEastAsia" w:hint="eastAsia"/>
          <w:color w:val="4472C4"/>
          <w:spacing w:val="-45"/>
          <w:u w:val="single" w:color="000000"/>
          <w:lang w:eastAsia="zh-CN"/>
        </w:rPr>
        <w:t xml:space="preserve"> </w:t>
      </w:r>
      <w:r>
        <w:rPr>
          <w:rFonts w:asciiTheme="minorEastAsia" w:eastAsiaTheme="minorEastAsia" w:hAnsiTheme="minorEastAsia" w:cstheme="minorEastAsia" w:hint="eastAsia"/>
          <w:spacing w:val="-4"/>
          <w:u w:val="single"/>
          <w:lang w:eastAsia="zh-CN"/>
        </w:rPr>
        <w:t>万</w:t>
      </w:r>
      <w:r>
        <w:rPr>
          <w:rFonts w:asciiTheme="minorEastAsia" w:eastAsiaTheme="minorEastAsia" w:hAnsiTheme="minorEastAsia" w:cstheme="minorEastAsia" w:hint="eastAsia"/>
          <w:lang w:eastAsia="zh-CN"/>
        </w:rPr>
        <w:t xml:space="preserve"> </w:t>
      </w:r>
    </w:p>
    <w:p w:rsidR="003D2744" w:rsidRDefault="0095747B">
      <w:pPr>
        <w:spacing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color w:val="4472C4"/>
          <w:spacing w:val="-5"/>
          <w:u w:val="single"/>
          <w:lang w:eastAsia="zh-CN"/>
        </w:rPr>
        <w:t>包</w:t>
      </w:r>
      <w:r>
        <w:rPr>
          <w:rFonts w:asciiTheme="minorEastAsia" w:eastAsiaTheme="minorEastAsia" w:hAnsiTheme="minorEastAsia" w:cstheme="minorEastAsia" w:hint="eastAsia"/>
          <w:color w:val="4472C4"/>
          <w:spacing w:val="-42"/>
          <w:u w:val="single"/>
          <w:lang w:eastAsia="zh-CN"/>
        </w:rPr>
        <w:t xml:space="preserve"> </w:t>
      </w:r>
      <w:r>
        <w:rPr>
          <w:rFonts w:asciiTheme="minorEastAsia" w:eastAsiaTheme="minorEastAsia" w:hAnsiTheme="minorEastAsia" w:cstheme="minorEastAsia" w:hint="eastAsia"/>
          <w:color w:val="4472C4"/>
          <w:spacing w:val="-5"/>
          <w:u w:val="single"/>
          <w:lang w:eastAsia="zh-CN"/>
        </w:rPr>
        <w:t>1预算：26万</w:t>
      </w:r>
    </w:p>
    <w:p w:rsidR="003D2744" w:rsidRDefault="0095747B">
      <w:pPr>
        <w:spacing w:line="360" w:lineRule="auto"/>
        <w:rPr>
          <w:rFonts w:asciiTheme="minorEastAsia" w:eastAsiaTheme="minorEastAsia" w:hAnsiTheme="minorEastAsia" w:cstheme="minorEastAsia"/>
          <w:color w:val="4472C4"/>
          <w:lang w:eastAsia="zh-CN"/>
        </w:rPr>
      </w:pPr>
      <w:r>
        <w:rPr>
          <w:rFonts w:asciiTheme="minorEastAsia" w:eastAsiaTheme="minorEastAsia" w:hAnsiTheme="minorEastAsia" w:cstheme="minorEastAsia" w:hint="eastAsia"/>
          <w:color w:val="4472C4"/>
          <w:spacing w:val="-5"/>
          <w:u w:val="single"/>
          <w:lang w:eastAsia="zh-CN"/>
        </w:rPr>
        <w:t>包</w:t>
      </w:r>
      <w:r>
        <w:rPr>
          <w:rFonts w:asciiTheme="minorEastAsia" w:eastAsiaTheme="minorEastAsia" w:hAnsiTheme="minorEastAsia" w:cstheme="minorEastAsia" w:hint="eastAsia"/>
          <w:color w:val="4472C4"/>
          <w:spacing w:val="-42"/>
          <w:u w:val="single"/>
          <w:lang w:eastAsia="zh-CN"/>
        </w:rPr>
        <w:t xml:space="preserve"> </w:t>
      </w:r>
      <w:r>
        <w:rPr>
          <w:rFonts w:asciiTheme="minorEastAsia" w:eastAsiaTheme="minorEastAsia" w:hAnsiTheme="minorEastAsia" w:cstheme="minorEastAsia" w:hint="eastAsia"/>
          <w:color w:val="4472C4"/>
          <w:spacing w:val="-5"/>
          <w:u w:val="single"/>
          <w:lang w:eastAsia="zh-CN"/>
        </w:rPr>
        <w:t>2预算：85</w:t>
      </w:r>
      <w:r>
        <w:rPr>
          <w:rFonts w:asciiTheme="minorEastAsia" w:eastAsiaTheme="minorEastAsia" w:hAnsiTheme="minorEastAsia" w:cstheme="minorEastAsia" w:hint="eastAsia"/>
          <w:color w:val="4472C4"/>
          <w:spacing w:val="-45"/>
          <w:u w:val="single"/>
          <w:lang w:eastAsia="zh-CN"/>
        </w:rPr>
        <w:t xml:space="preserve"> </w:t>
      </w:r>
      <w:r>
        <w:rPr>
          <w:rFonts w:asciiTheme="minorEastAsia" w:eastAsiaTheme="minorEastAsia" w:hAnsiTheme="minorEastAsia" w:cstheme="minorEastAsia" w:hint="eastAsia"/>
          <w:color w:val="4472C4"/>
          <w:spacing w:val="-5"/>
          <w:u w:val="single"/>
          <w:lang w:eastAsia="zh-CN"/>
        </w:rPr>
        <w:t>万</w:t>
      </w:r>
      <w:r>
        <w:rPr>
          <w:rFonts w:asciiTheme="minorEastAsia" w:eastAsiaTheme="minorEastAsia" w:hAnsiTheme="minorEastAsia" w:cstheme="minorEastAsia" w:hint="eastAsia"/>
          <w:color w:val="4472C4"/>
          <w:lang w:eastAsia="zh-CN"/>
        </w:rPr>
        <w:t xml:space="preserve"> </w:t>
      </w:r>
    </w:p>
    <w:p w:rsidR="003D2744" w:rsidRDefault="0095747B">
      <w:pPr>
        <w:spacing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color w:val="4472C4"/>
          <w:spacing w:val="-4"/>
          <w:u w:val="single"/>
          <w:lang w:eastAsia="zh-CN"/>
        </w:rPr>
        <w:t>包</w:t>
      </w:r>
      <w:r>
        <w:rPr>
          <w:rFonts w:asciiTheme="minorEastAsia" w:eastAsiaTheme="minorEastAsia" w:hAnsiTheme="minorEastAsia" w:cstheme="minorEastAsia" w:hint="eastAsia"/>
          <w:color w:val="4472C4"/>
          <w:spacing w:val="-46"/>
          <w:u w:val="single"/>
          <w:lang w:eastAsia="zh-CN"/>
        </w:rPr>
        <w:t xml:space="preserve"> </w:t>
      </w:r>
      <w:r>
        <w:rPr>
          <w:rFonts w:asciiTheme="minorEastAsia" w:eastAsiaTheme="minorEastAsia" w:hAnsiTheme="minorEastAsia" w:cstheme="minorEastAsia" w:hint="eastAsia"/>
          <w:color w:val="4472C4"/>
          <w:spacing w:val="-4"/>
          <w:u w:val="single"/>
          <w:lang w:eastAsia="zh-CN"/>
        </w:rPr>
        <w:t>3</w:t>
      </w:r>
      <w:r>
        <w:rPr>
          <w:rFonts w:asciiTheme="minorEastAsia" w:eastAsiaTheme="minorEastAsia" w:hAnsiTheme="minorEastAsia" w:cstheme="minorEastAsia" w:hint="eastAsia"/>
          <w:color w:val="4472C4"/>
          <w:spacing w:val="-49"/>
          <w:u w:val="single"/>
          <w:lang w:eastAsia="zh-CN"/>
        </w:rPr>
        <w:t xml:space="preserve"> </w:t>
      </w:r>
      <w:r>
        <w:rPr>
          <w:rFonts w:asciiTheme="minorEastAsia" w:eastAsiaTheme="minorEastAsia" w:hAnsiTheme="minorEastAsia" w:cstheme="minorEastAsia" w:hint="eastAsia"/>
          <w:color w:val="4472C4"/>
          <w:spacing w:val="-4"/>
          <w:u w:val="single"/>
          <w:lang w:eastAsia="zh-CN"/>
        </w:rPr>
        <w:t>预算：123</w:t>
      </w:r>
      <w:r>
        <w:rPr>
          <w:rFonts w:asciiTheme="minorEastAsia" w:eastAsiaTheme="minorEastAsia" w:hAnsiTheme="minorEastAsia" w:cstheme="minorEastAsia" w:hint="eastAsia"/>
          <w:color w:val="4472C4"/>
          <w:spacing w:val="-45"/>
          <w:u w:val="single"/>
          <w:lang w:eastAsia="zh-CN"/>
        </w:rPr>
        <w:t xml:space="preserve"> </w:t>
      </w:r>
      <w:r>
        <w:rPr>
          <w:rFonts w:asciiTheme="minorEastAsia" w:eastAsiaTheme="minorEastAsia" w:hAnsiTheme="minorEastAsia" w:cstheme="minorEastAsia" w:hint="eastAsia"/>
          <w:color w:val="4472C4"/>
          <w:spacing w:val="-4"/>
          <w:u w:val="single"/>
          <w:lang w:eastAsia="zh-CN"/>
        </w:rPr>
        <w:t>万</w:t>
      </w:r>
    </w:p>
    <w:p w:rsidR="003D2744" w:rsidRDefault="0095747B">
      <w:pPr>
        <w:spacing w:line="360" w:lineRule="auto"/>
        <w:ind w:firstLine="2"/>
        <w:rPr>
          <w:rFonts w:asciiTheme="minorEastAsia" w:eastAsiaTheme="minorEastAsia" w:hAnsiTheme="minorEastAsia" w:cstheme="minorEastAsia"/>
          <w:lang w:eastAsia="zh-CN"/>
        </w:rPr>
      </w:pPr>
      <w:r>
        <w:rPr>
          <w:rFonts w:asciiTheme="minorEastAsia" w:eastAsiaTheme="minorEastAsia" w:hAnsiTheme="minorEastAsia" w:cstheme="minorEastAsia" w:hint="eastAsia"/>
          <w:color w:val="4472C4"/>
          <w:spacing w:val="-6"/>
          <w:u w:val="single"/>
          <w:lang w:eastAsia="zh-CN"/>
        </w:rPr>
        <w:t>包</w:t>
      </w:r>
      <w:r>
        <w:rPr>
          <w:rFonts w:asciiTheme="minorEastAsia" w:eastAsiaTheme="minorEastAsia" w:hAnsiTheme="minorEastAsia" w:cstheme="minorEastAsia" w:hint="eastAsia"/>
          <w:color w:val="4472C4"/>
          <w:spacing w:val="-33"/>
          <w:u w:val="single"/>
          <w:lang w:eastAsia="zh-CN"/>
        </w:rPr>
        <w:t xml:space="preserve"> </w:t>
      </w:r>
      <w:r>
        <w:rPr>
          <w:rFonts w:asciiTheme="minorEastAsia" w:eastAsiaTheme="minorEastAsia" w:hAnsiTheme="minorEastAsia" w:cstheme="minorEastAsia" w:hint="eastAsia"/>
          <w:color w:val="4472C4"/>
          <w:spacing w:val="-6"/>
          <w:u w:val="single"/>
          <w:lang w:eastAsia="zh-CN"/>
        </w:rPr>
        <w:t>4预算：116.8万</w:t>
      </w:r>
    </w:p>
    <w:p w:rsidR="003D2744" w:rsidRDefault="0095747B">
      <w:pPr>
        <w:spacing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color w:val="4472C4"/>
          <w:spacing w:val="-5"/>
          <w:u w:val="single"/>
          <w:lang w:eastAsia="zh-CN"/>
        </w:rPr>
        <w:t>包</w:t>
      </w:r>
      <w:r>
        <w:rPr>
          <w:rFonts w:asciiTheme="minorEastAsia" w:eastAsiaTheme="minorEastAsia" w:hAnsiTheme="minorEastAsia" w:cstheme="minorEastAsia" w:hint="eastAsia"/>
          <w:color w:val="4472C4"/>
          <w:spacing w:val="-42"/>
          <w:u w:val="single"/>
          <w:lang w:eastAsia="zh-CN"/>
        </w:rPr>
        <w:t xml:space="preserve"> </w:t>
      </w:r>
      <w:r>
        <w:rPr>
          <w:rFonts w:asciiTheme="minorEastAsia" w:eastAsiaTheme="minorEastAsia" w:hAnsiTheme="minorEastAsia" w:cstheme="minorEastAsia" w:hint="eastAsia"/>
          <w:color w:val="4472C4"/>
          <w:spacing w:val="-5"/>
          <w:u w:val="single"/>
          <w:lang w:eastAsia="zh-CN"/>
        </w:rPr>
        <w:t>5</w:t>
      </w:r>
      <w:r>
        <w:rPr>
          <w:rFonts w:asciiTheme="minorEastAsia" w:eastAsiaTheme="minorEastAsia" w:hAnsiTheme="minorEastAsia" w:cstheme="minorEastAsia" w:hint="eastAsia"/>
          <w:color w:val="4472C4"/>
          <w:spacing w:val="-49"/>
          <w:u w:val="single"/>
          <w:lang w:eastAsia="zh-CN"/>
        </w:rPr>
        <w:t xml:space="preserve"> </w:t>
      </w:r>
      <w:r>
        <w:rPr>
          <w:rFonts w:asciiTheme="minorEastAsia" w:eastAsiaTheme="minorEastAsia" w:hAnsiTheme="minorEastAsia" w:cstheme="minorEastAsia" w:hint="eastAsia"/>
          <w:color w:val="4472C4"/>
          <w:spacing w:val="-5"/>
          <w:u w:val="single"/>
          <w:lang w:eastAsia="zh-CN"/>
        </w:rPr>
        <w:t>预算：279万</w:t>
      </w:r>
    </w:p>
    <w:p w:rsidR="003D2744" w:rsidRDefault="0095747B">
      <w:pPr>
        <w:spacing w:before="34" w:line="360" w:lineRule="auto"/>
        <w:ind w:left="487"/>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（三）采购标的汇总表</w:t>
      </w:r>
    </w:p>
    <w:tbl>
      <w:tblPr>
        <w:tblStyle w:val="TableNormal"/>
        <w:tblW w:w="9017"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597"/>
        <w:gridCol w:w="712"/>
        <w:gridCol w:w="2997"/>
        <w:gridCol w:w="1826"/>
        <w:gridCol w:w="975"/>
        <w:gridCol w:w="909"/>
        <w:gridCol w:w="1001"/>
      </w:tblGrid>
      <w:tr w:rsidR="003D2744">
        <w:trPr>
          <w:trHeight w:val="295"/>
          <w:jc w:val="center"/>
        </w:trPr>
        <w:tc>
          <w:tcPr>
            <w:tcW w:w="597" w:type="dxa"/>
            <w:vAlign w:val="center"/>
          </w:tcPr>
          <w:p w:rsidR="003D2744" w:rsidRDefault="0095747B">
            <w:pPr>
              <w:spacing w:before="34" w:line="360" w:lineRule="auto"/>
              <w:jc w:val="center"/>
              <w:rPr>
                <w:rFonts w:asciiTheme="minorEastAsia" w:eastAsiaTheme="minorEastAsia" w:hAnsiTheme="minorEastAsia" w:cstheme="minorEastAsia"/>
                <w:spacing w:val="-3"/>
                <w:lang w:eastAsia="zh-CN"/>
              </w:rPr>
            </w:pPr>
            <w:r>
              <w:rPr>
                <w:rFonts w:asciiTheme="minorEastAsia" w:eastAsiaTheme="minorEastAsia" w:hAnsiTheme="minorEastAsia" w:cstheme="minorEastAsia" w:hint="eastAsia"/>
                <w:spacing w:val="-3"/>
                <w:lang w:eastAsia="zh-CN"/>
              </w:rPr>
              <w:t>包号</w:t>
            </w:r>
          </w:p>
        </w:tc>
        <w:tc>
          <w:tcPr>
            <w:tcW w:w="712" w:type="dxa"/>
            <w:vAlign w:val="center"/>
          </w:tcPr>
          <w:p w:rsidR="003D2744" w:rsidRDefault="0095747B">
            <w:pPr>
              <w:spacing w:before="34" w:line="360" w:lineRule="auto"/>
              <w:jc w:val="center"/>
              <w:rPr>
                <w:rFonts w:asciiTheme="minorEastAsia" w:eastAsiaTheme="minorEastAsia" w:hAnsiTheme="minorEastAsia" w:cstheme="minorEastAsia"/>
                <w:spacing w:val="-3"/>
                <w:lang w:eastAsia="zh-CN"/>
              </w:rPr>
            </w:pPr>
            <w:r>
              <w:rPr>
                <w:rFonts w:asciiTheme="minorEastAsia" w:eastAsiaTheme="minorEastAsia" w:hAnsiTheme="minorEastAsia" w:cstheme="minorEastAsia" w:hint="eastAsia"/>
                <w:spacing w:val="-3"/>
                <w:lang w:eastAsia="zh-CN"/>
              </w:rPr>
              <w:t>序号</w:t>
            </w:r>
          </w:p>
        </w:tc>
        <w:tc>
          <w:tcPr>
            <w:tcW w:w="2997" w:type="dxa"/>
            <w:vAlign w:val="center"/>
          </w:tcPr>
          <w:p w:rsidR="003D2744" w:rsidRDefault="0095747B">
            <w:pPr>
              <w:spacing w:before="34" w:line="360" w:lineRule="auto"/>
              <w:jc w:val="center"/>
              <w:rPr>
                <w:rFonts w:asciiTheme="minorEastAsia" w:eastAsiaTheme="minorEastAsia" w:hAnsiTheme="minorEastAsia" w:cstheme="minorEastAsia"/>
                <w:spacing w:val="-3"/>
                <w:lang w:eastAsia="zh-CN"/>
              </w:rPr>
            </w:pPr>
            <w:r>
              <w:rPr>
                <w:rFonts w:asciiTheme="minorEastAsia" w:eastAsiaTheme="minorEastAsia" w:hAnsiTheme="minorEastAsia" w:cstheme="minorEastAsia" w:hint="eastAsia"/>
                <w:spacing w:val="-3"/>
                <w:lang w:eastAsia="zh-CN"/>
              </w:rPr>
              <w:t>标的名称</w:t>
            </w:r>
          </w:p>
        </w:tc>
        <w:tc>
          <w:tcPr>
            <w:tcW w:w="1826" w:type="dxa"/>
            <w:vAlign w:val="center"/>
          </w:tcPr>
          <w:p w:rsidR="003D2744" w:rsidRDefault="0095747B">
            <w:pPr>
              <w:spacing w:before="34" w:line="360" w:lineRule="auto"/>
              <w:jc w:val="center"/>
              <w:rPr>
                <w:rFonts w:asciiTheme="minorEastAsia" w:eastAsiaTheme="minorEastAsia" w:hAnsiTheme="minorEastAsia" w:cstheme="minorEastAsia"/>
                <w:spacing w:val="-3"/>
                <w:lang w:eastAsia="zh-CN"/>
              </w:rPr>
            </w:pPr>
            <w:r>
              <w:rPr>
                <w:rFonts w:asciiTheme="minorEastAsia" w:eastAsiaTheme="minorEastAsia" w:hAnsiTheme="minorEastAsia" w:cstheme="minorEastAsia" w:hint="eastAsia"/>
                <w:spacing w:val="-3"/>
                <w:lang w:eastAsia="zh-CN"/>
              </w:rPr>
              <w:t>品目分类编码</w:t>
            </w:r>
          </w:p>
        </w:tc>
        <w:tc>
          <w:tcPr>
            <w:tcW w:w="975" w:type="dxa"/>
            <w:vAlign w:val="center"/>
          </w:tcPr>
          <w:p w:rsidR="003D2744" w:rsidRDefault="0095747B">
            <w:pPr>
              <w:spacing w:before="34" w:line="360" w:lineRule="auto"/>
              <w:jc w:val="center"/>
              <w:rPr>
                <w:rFonts w:asciiTheme="minorEastAsia" w:eastAsiaTheme="minorEastAsia" w:hAnsiTheme="minorEastAsia" w:cstheme="minorEastAsia"/>
                <w:spacing w:val="-3"/>
                <w:lang w:eastAsia="zh-CN"/>
              </w:rPr>
            </w:pPr>
            <w:r>
              <w:rPr>
                <w:rFonts w:asciiTheme="minorEastAsia" w:eastAsiaTheme="minorEastAsia" w:hAnsiTheme="minorEastAsia" w:cstheme="minorEastAsia" w:hint="eastAsia"/>
                <w:spacing w:val="-3"/>
                <w:lang w:eastAsia="zh-CN"/>
              </w:rPr>
              <w:t>计量单位</w:t>
            </w:r>
          </w:p>
        </w:tc>
        <w:tc>
          <w:tcPr>
            <w:tcW w:w="909" w:type="dxa"/>
            <w:vAlign w:val="center"/>
          </w:tcPr>
          <w:p w:rsidR="003D2744" w:rsidRDefault="0095747B">
            <w:pPr>
              <w:spacing w:before="34" w:line="360" w:lineRule="auto"/>
              <w:jc w:val="center"/>
              <w:rPr>
                <w:rFonts w:asciiTheme="minorEastAsia" w:eastAsiaTheme="minorEastAsia" w:hAnsiTheme="minorEastAsia" w:cstheme="minorEastAsia"/>
                <w:spacing w:val="-3"/>
                <w:lang w:eastAsia="zh-CN"/>
              </w:rPr>
            </w:pPr>
            <w:r>
              <w:rPr>
                <w:rFonts w:asciiTheme="minorEastAsia" w:eastAsiaTheme="minorEastAsia" w:hAnsiTheme="minorEastAsia" w:cstheme="minorEastAsia" w:hint="eastAsia"/>
                <w:spacing w:val="-3"/>
                <w:lang w:eastAsia="zh-CN"/>
              </w:rPr>
              <w:t>数量</w:t>
            </w:r>
          </w:p>
        </w:tc>
        <w:tc>
          <w:tcPr>
            <w:tcW w:w="1001" w:type="dxa"/>
            <w:vAlign w:val="center"/>
          </w:tcPr>
          <w:p w:rsidR="003D2744" w:rsidRDefault="0095747B">
            <w:pPr>
              <w:spacing w:before="34" w:line="360" w:lineRule="auto"/>
              <w:jc w:val="center"/>
              <w:rPr>
                <w:rFonts w:asciiTheme="minorEastAsia" w:eastAsiaTheme="minorEastAsia" w:hAnsiTheme="minorEastAsia" w:cstheme="minorEastAsia"/>
                <w:spacing w:val="-3"/>
                <w:lang w:eastAsia="zh-CN"/>
              </w:rPr>
            </w:pPr>
            <w:r>
              <w:rPr>
                <w:rFonts w:asciiTheme="minorEastAsia" w:eastAsiaTheme="minorEastAsia" w:hAnsiTheme="minorEastAsia" w:cstheme="minorEastAsia" w:hint="eastAsia"/>
                <w:spacing w:val="-3"/>
                <w:lang w:eastAsia="zh-CN"/>
              </w:rPr>
              <w:t>是否进口</w:t>
            </w:r>
          </w:p>
        </w:tc>
      </w:tr>
      <w:tr w:rsidR="003D2744">
        <w:trPr>
          <w:trHeight w:val="402"/>
          <w:jc w:val="center"/>
        </w:trPr>
        <w:tc>
          <w:tcPr>
            <w:tcW w:w="597" w:type="dxa"/>
            <w:vAlign w:val="center"/>
          </w:tcPr>
          <w:p w:rsidR="003D2744" w:rsidRDefault="0095747B">
            <w:pPr>
              <w:spacing w:afterAutospacing="1" w:line="360" w:lineRule="auto"/>
              <w:jc w:val="center"/>
              <w:rPr>
                <w:rFonts w:asciiTheme="minorEastAsia" w:eastAsiaTheme="minorEastAsia" w:hAnsiTheme="minorEastAsia" w:cstheme="minorEastAsia"/>
              </w:rPr>
            </w:pPr>
            <w:r>
              <w:rPr>
                <w:rFonts w:asciiTheme="minorEastAsia" w:eastAsiaTheme="minorEastAsia" w:hAnsiTheme="minorEastAsia" w:cstheme="minorEastAsia" w:hint="eastAsia"/>
                <w:lang w:eastAsia="zh-CN"/>
              </w:rPr>
              <w:t>1</w:t>
            </w:r>
          </w:p>
        </w:tc>
        <w:tc>
          <w:tcPr>
            <w:tcW w:w="712" w:type="dxa"/>
            <w:vAlign w:val="center"/>
          </w:tcPr>
          <w:p w:rsidR="003D2744" w:rsidRDefault="0095747B">
            <w:pPr>
              <w:spacing w:afterAutospacing="1" w:line="360"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w:t>
            </w:r>
          </w:p>
        </w:tc>
        <w:tc>
          <w:tcPr>
            <w:tcW w:w="2997" w:type="dxa"/>
            <w:vAlign w:val="center"/>
          </w:tcPr>
          <w:p w:rsidR="003D2744" w:rsidRDefault="0095747B">
            <w:pPr>
              <w:spacing w:afterAutospacing="1" w:line="360" w:lineRule="auto"/>
              <w:jc w:val="center"/>
              <w:rPr>
                <w:rFonts w:asciiTheme="minorEastAsia" w:eastAsiaTheme="minorEastAsia" w:hAnsiTheme="minorEastAsia" w:cstheme="minorEastAsia"/>
                <w:lang w:eastAsia="zh-CN"/>
              </w:rPr>
            </w:pPr>
            <w:r>
              <w:rPr>
                <w:rFonts w:ascii="宋体" w:eastAsia="宋体" w:hAnsi="宋体" w:cs="宋体" w:hint="eastAsia"/>
                <w:b/>
                <w:bCs/>
                <w:spacing w:val="-4"/>
                <w:lang w:eastAsia="zh-CN"/>
              </w:rPr>
              <w:t>脑干听觉诱发电位仪</w:t>
            </w:r>
          </w:p>
        </w:tc>
        <w:tc>
          <w:tcPr>
            <w:tcW w:w="1826" w:type="dxa"/>
            <w:vAlign w:val="center"/>
          </w:tcPr>
          <w:p w:rsidR="003D2744" w:rsidRDefault="0095747B">
            <w:pPr>
              <w:spacing w:afterAutospacing="1" w:line="360"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color w:val="222222"/>
                <w:lang w:eastAsia="zh-CN"/>
              </w:rPr>
              <w:t>A02320300</w:t>
            </w:r>
          </w:p>
        </w:tc>
        <w:tc>
          <w:tcPr>
            <w:tcW w:w="975" w:type="dxa"/>
            <w:vAlign w:val="center"/>
          </w:tcPr>
          <w:p w:rsidR="003D2744" w:rsidRDefault="0095747B">
            <w:pPr>
              <w:pStyle w:val="TableText"/>
              <w:spacing w:before="181" w:line="360" w:lineRule="auto"/>
              <w:ind w:left="390"/>
              <w:jc w:val="both"/>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台</w:t>
            </w:r>
          </w:p>
        </w:tc>
        <w:tc>
          <w:tcPr>
            <w:tcW w:w="909" w:type="dxa"/>
            <w:vAlign w:val="center"/>
          </w:tcPr>
          <w:p w:rsidR="003D2744" w:rsidRDefault="0095747B">
            <w:pPr>
              <w:spacing w:before="220" w:line="360" w:lineRule="auto"/>
              <w:ind w:left="460"/>
              <w:jc w:val="both"/>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1001" w:type="dxa"/>
            <w:vAlign w:val="center"/>
          </w:tcPr>
          <w:p w:rsidR="003D2744" w:rsidRDefault="0095747B">
            <w:pPr>
              <w:pStyle w:val="TableText"/>
              <w:spacing w:before="181" w:line="360" w:lineRule="auto"/>
              <w:ind w:left="346"/>
              <w:jc w:val="both"/>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否</w:t>
            </w:r>
          </w:p>
        </w:tc>
      </w:tr>
      <w:tr w:rsidR="003D2744">
        <w:trPr>
          <w:trHeight w:val="402"/>
          <w:jc w:val="center"/>
        </w:trPr>
        <w:tc>
          <w:tcPr>
            <w:tcW w:w="597" w:type="dxa"/>
            <w:vAlign w:val="center"/>
          </w:tcPr>
          <w:p w:rsidR="003D2744" w:rsidRDefault="0095747B">
            <w:pPr>
              <w:spacing w:afterAutospacing="1" w:line="360"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2</w:t>
            </w:r>
          </w:p>
        </w:tc>
        <w:tc>
          <w:tcPr>
            <w:tcW w:w="712" w:type="dxa"/>
            <w:vAlign w:val="center"/>
          </w:tcPr>
          <w:p w:rsidR="003D2744" w:rsidRDefault="0095747B">
            <w:pPr>
              <w:spacing w:afterAutospacing="1" w:line="360"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w:t>
            </w:r>
          </w:p>
        </w:tc>
        <w:tc>
          <w:tcPr>
            <w:tcW w:w="2997" w:type="dxa"/>
            <w:vAlign w:val="center"/>
          </w:tcPr>
          <w:p w:rsidR="003D2744" w:rsidRDefault="0095747B">
            <w:pPr>
              <w:spacing w:afterAutospacing="1" w:line="360" w:lineRule="auto"/>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3D高清电子腹腔镜</w:t>
            </w:r>
          </w:p>
        </w:tc>
        <w:tc>
          <w:tcPr>
            <w:tcW w:w="1826" w:type="dxa"/>
            <w:vAlign w:val="center"/>
          </w:tcPr>
          <w:p w:rsidR="003D2744" w:rsidRDefault="0095747B">
            <w:pPr>
              <w:spacing w:afterAutospacing="1" w:line="360" w:lineRule="auto"/>
              <w:jc w:val="center"/>
              <w:rPr>
                <w:rFonts w:asciiTheme="minorEastAsia" w:eastAsiaTheme="minorEastAsia" w:hAnsiTheme="minorEastAsia" w:cstheme="minorEastAsia"/>
              </w:rPr>
            </w:pPr>
            <w:r>
              <w:rPr>
                <w:rFonts w:asciiTheme="minorEastAsia" w:eastAsiaTheme="minorEastAsia" w:hAnsiTheme="minorEastAsia" w:cstheme="minorEastAsia" w:hint="eastAsia"/>
                <w:spacing w:val="-1"/>
              </w:rPr>
              <w:t>A03200700</w:t>
            </w:r>
          </w:p>
        </w:tc>
        <w:tc>
          <w:tcPr>
            <w:tcW w:w="975" w:type="dxa"/>
            <w:vAlign w:val="center"/>
          </w:tcPr>
          <w:p w:rsidR="003D2744" w:rsidRDefault="0095747B">
            <w:pPr>
              <w:pStyle w:val="TableText"/>
              <w:spacing w:before="181" w:line="360" w:lineRule="auto"/>
              <w:ind w:left="390"/>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条</w:t>
            </w:r>
          </w:p>
        </w:tc>
        <w:tc>
          <w:tcPr>
            <w:tcW w:w="909" w:type="dxa"/>
            <w:vAlign w:val="center"/>
          </w:tcPr>
          <w:p w:rsidR="003D2744" w:rsidRDefault="0095747B">
            <w:pPr>
              <w:spacing w:before="220" w:line="360" w:lineRule="auto"/>
              <w:ind w:left="460"/>
              <w:jc w:val="both"/>
              <w:rPr>
                <w:rFonts w:asciiTheme="minorEastAsia" w:eastAsiaTheme="minorEastAsia" w:hAnsiTheme="minorEastAsia" w:cstheme="minorEastAsia"/>
              </w:rPr>
            </w:pPr>
            <w:r>
              <w:rPr>
                <w:rFonts w:asciiTheme="minorEastAsia" w:eastAsiaTheme="minorEastAsia" w:hAnsiTheme="minorEastAsia" w:cstheme="minorEastAsia" w:hint="eastAsia"/>
              </w:rPr>
              <w:t>1</w:t>
            </w:r>
          </w:p>
        </w:tc>
        <w:tc>
          <w:tcPr>
            <w:tcW w:w="1001" w:type="dxa"/>
            <w:vAlign w:val="center"/>
          </w:tcPr>
          <w:p w:rsidR="003D2744" w:rsidRDefault="0095747B">
            <w:pPr>
              <w:pStyle w:val="TableText"/>
              <w:spacing w:before="181" w:line="360" w:lineRule="auto"/>
              <w:ind w:left="346"/>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是</w:t>
            </w:r>
          </w:p>
        </w:tc>
      </w:tr>
      <w:tr w:rsidR="003D2744">
        <w:trPr>
          <w:trHeight w:val="402"/>
          <w:jc w:val="center"/>
        </w:trPr>
        <w:tc>
          <w:tcPr>
            <w:tcW w:w="597" w:type="dxa"/>
            <w:vMerge w:val="restart"/>
            <w:vAlign w:val="center"/>
          </w:tcPr>
          <w:p w:rsidR="003D2744" w:rsidRDefault="0095747B">
            <w:pPr>
              <w:pStyle w:val="TableText"/>
              <w:spacing w:before="220" w:line="360" w:lineRule="auto"/>
              <w:ind w:left="322"/>
              <w:jc w:val="both"/>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3</w:t>
            </w:r>
          </w:p>
        </w:tc>
        <w:tc>
          <w:tcPr>
            <w:tcW w:w="712" w:type="dxa"/>
            <w:vAlign w:val="center"/>
          </w:tcPr>
          <w:p w:rsidR="003D2744" w:rsidRDefault="0095747B">
            <w:pPr>
              <w:pStyle w:val="TableText"/>
              <w:spacing w:before="220" w:line="360" w:lineRule="auto"/>
              <w:ind w:left="341"/>
              <w:jc w:val="both"/>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rPr>
              <w:t>1</w:t>
            </w:r>
          </w:p>
        </w:tc>
        <w:tc>
          <w:tcPr>
            <w:tcW w:w="2997" w:type="dxa"/>
            <w:vAlign w:val="center"/>
          </w:tcPr>
          <w:p w:rsidR="003D2744" w:rsidRDefault="0095747B">
            <w:pPr>
              <w:pStyle w:val="TableText"/>
              <w:spacing w:before="205" w:line="360" w:lineRule="auto"/>
              <w:ind w:left="118"/>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4"/>
                <w:sz w:val="21"/>
                <w:szCs w:val="21"/>
              </w:rPr>
              <w:t>医用内窥镜</w:t>
            </w:r>
          </w:p>
        </w:tc>
        <w:tc>
          <w:tcPr>
            <w:tcW w:w="1826" w:type="dxa"/>
            <w:vAlign w:val="center"/>
          </w:tcPr>
          <w:p w:rsidR="003D2744" w:rsidRDefault="0095747B">
            <w:pPr>
              <w:pStyle w:val="TableText"/>
              <w:spacing w:before="219" w:line="360" w:lineRule="auto"/>
              <w:ind w:left="107"/>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1"/>
                <w:sz w:val="21"/>
                <w:szCs w:val="21"/>
              </w:rPr>
              <w:t>A03200700</w:t>
            </w:r>
          </w:p>
        </w:tc>
        <w:tc>
          <w:tcPr>
            <w:tcW w:w="975" w:type="dxa"/>
            <w:vAlign w:val="center"/>
          </w:tcPr>
          <w:p w:rsidR="003D2744" w:rsidRDefault="0095747B">
            <w:pPr>
              <w:pStyle w:val="TableText"/>
              <w:spacing w:before="181" w:line="360" w:lineRule="auto"/>
              <w:ind w:left="390"/>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条</w:t>
            </w:r>
          </w:p>
        </w:tc>
        <w:tc>
          <w:tcPr>
            <w:tcW w:w="909" w:type="dxa"/>
            <w:vAlign w:val="center"/>
          </w:tcPr>
          <w:p w:rsidR="003D2744" w:rsidRDefault="0095747B">
            <w:pPr>
              <w:pStyle w:val="TableText"/>
              <w:spacing w:before="220" w:line="360" w:lineRule="auto"/>
              <w:ind w:left="460"/>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1</w:t>
            </w:r>
          </w:p>
        </w:tc>
        <w:tc>
          <w:tcPr>
            <w:tcW w:w="1001" w:type="dxa"/>
            <w:vAlign w:val="center"/>
          </w:tcPr>
          <w:p w:rsidR="003D2744" w:rsidRDefault="0095747B">
            <w:pPr>
              <w:pStyle w:val="TableText"/>
              <w:spacing w:before="181" w:line="360" w:lineRule="auto"/>
              <w:ind w:left="346"/>
              <w:jc w:val="both"/>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否</w:t>
            </w:r>
          </w:p>
        </w:tc>
      </w:tr>
      <w:tr w:rsidR="003D2744">
        <w:trPr>
          <w:trHeight w:val="402"/>
          <w:jc w:val="center"/>
        </w:trPr>
        <w:tc>
          <w:tcPr>
            <w:tcW w:w="597" w:type="dxa"/>
            <w:vMerge/>
            <w:vAlign w:val="center"/>
          </w:tcPr>
          <w:p w:rsidR="003D2744" w:rsidRDefault="003D2744">
            <w:pPr>
              <w:pStyle w:val="TableText"/>
              <w:spacing w:before="221" w:line="360" w:lineRule="auto"/>
              <w:ind w:left="307"/>
              <w:jc w:val="both"/>
              <w:rPr>
                <w:rFonts w:asciiTheme="minorEastAsia" w:eastAsiaTheme="minorEastAsia" w:hAnsiTheme="minorEastAsia" w:cstheme="minorEastAsia"/>
                <w:sz w:val="21"/>
                <w:szCs w:val="21"/>
              </w:rPr>
            </w:pPr>
          </w:p>
        </w:tc>
        <w:tc>
          <w:tcPr>
            <w:tcW w:w="712" w:type="dxa"/>
            <w:vAlign w:val="center"/>
          </w:tcPr>
          <w:p w:rsidR="003D2744" w:rsidRDefault="0095747B">
            <w:pPr>
              <w:pStyle w:val="TableText"/>
              <w:spacing w:before="220" w:line="360" w:lineRule="auto"/>
              <w:ind w:left="341"/>
              <w:jc w:val="both"/>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2</w:t>
            </w:r>
          </w:p>
        </w:tc>
        <w:tc>
          <w:tcPr>
            <w:tcW w:w="2997" w:type="dxa"/>
            <w:vAlign w:val="center"/>
          </w:tcPr>
          <w:p w:rsidR="003D2744" w:rsidRDefault="0095747B">
            <w:pPr>
              <w:pStyle w:val="TableText"/>
              <w:spacing w:before="180" w:line="360" w:lineRule="auto"/>
              <w:ind w:left="124"/>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4"/>
                <w:sz w:val="21"/>
                <w:szCs w:val="21"/>
              </w:rPr>
              <w:t>医用内窥镜</w:t>
            </w:r>
          </w:p>
        </w:tc>
        <w:tc>
          <w:tcPr>
            <w:tcW w:w="1826" w:type="dxa"/>
            <w:vAlign w:val="center"/>
          </w:tcPr>
          <w:p w:rsidR="003D2744" w:rsidRDefault="0095747B">
            <w:pPr>
              <w:pStyle w:val="TableText"/>
              <w:spacing w:before="219" w:line="360" w:lineRule="auto"/>
              <w:ind w:left="107"/>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1"/>
                <w:sz w:val="21"/>
                <w:szCs w:val="21"/>
              </w:rPr>
              <w:t>A03200700</w:t>
            </w:r>
          </w:p>
        </w:tc>
        <w:tc>
          <w:tcPr>
            <w:tcW w:w="975" w:type="dxa"/>
            <w:vAlign w:val="center"/>
          </w:tcPr>
          <w:p w:rsidR="003D2744" w:rsidRDefault="0095747B">
            <w:pPr>
              <w:pStyle w:val="TableText"/>
              <w:spacing w:before="180" w:line="360" w:lineRule="auto"/>
              <w:ind w:left="391"/>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条</w:t>
            </w:r>
          </w:p>
        </w:tc>
        <w:tc>
          <w:tcPr>
            <w:tcW w:w="909" w:type="dxa"/>
            <w:vAlign w:val="center"/>
          </w:tcPr>
          <w:p w:rsidR="003D2744" w:rsidRDefault="0095747B">
            <w:pPr>
              <w:pStyle w:val="TableText"/>
              <w:spacing w:before="220" w:line="360" w:lineRule="auto"/>
              <w:ind w:left="460"/>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1</w:t>
            </w:r>
          </w:p>
        </w:tc>
        <w:tc>
          <w:tcPr>
            <w:tcW w:w="1001" w:type="dxa"/>
            <w:vAlign w:val="center"/>
          </w:tcPr>
          <w:p w:rsidR="003D2744" w:rsidRDefault="0095747B">
            <w:pPr>
              <w:pStyle w:val="TableText"/>
              <w:spacing w:before="181" w:line="360" w:lineRule="auto"/>
              <w:ind w:left="346"/>
              <w:jc w:val="both"/>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否</w:t>
            </w:r>
          </w:p>
        </w:tc>
      </w:tr>
      <w:tr w:rsidR="003D2744">
        <w:trPr>
          <w:trHeight w:val="403"/>
          <w:jc w:val="center"/>
        </w:trPr>
        <w:tc>
          <w:tcPr>
            <w:tcW w:w="597" w:type="dxa"/>
            <w:vMerge w:val="restart"/>
            <w:tcBorders>
              <w:bottom w:val="nil"/>
            </w:tcBorders>
            <w:vAlign w:val="center"/>
          </w:tcPr>
          <w:p w:rsidR="003D2744" w:rsidRDefault="0095747B">
            <w:pPr>
              <w:pStyle w:val="TableText"/>
              <w:spacing w:before="78" w:line="360" w:lineRule="auto"/>
              <w:ind w:left="309"/>
              <w:jc w:val="both"/>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lang w:eastAsia="zh-CN"/>
              </w:rPr>
              <w:t>4</w:t>
            </w:r>
          </w:p>
        </w:tc>
        <w:tc>
          <w:tcPr>
            <w:tcW w:w="712" w:type="dxa"/>
            <w:vAlign w:val="center"/>
          </w:tcPr>
          <w:p w:rsidR="003D2744" w:rsidRDefault="0095747B">
            <w:pPr>
              <w:pStyle w:val="TableText"/>
              <w:spacing w:before="221" w:line="360" w:lineRule="auto"/>
              <w:ind w:left="341"/>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1</w:t>
            </w:r>
          </w:p>
        </w:tc>
        <w:tc>
          <w:tcPr>
            <w:tcW w:w="2997" w:type="dxa"/>
            <w:vAlign w:val="center"/>
          </w:tcPr>
          <w:p w:rsidR="003D2744" w:rsidRDefault="0095747B">
            <w:pPr>
              <w:pStyle w:val="TableText"/>
              <w:spacing w:before="181" w:line="360" w:lineRule="auto"/>
              <w:ind w:left="124"/>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4"/>
                <w:sz w:val="21"/>
                <w:szCs w:val="21"/>
              </w:rPr>
              <w:t>医用内窥镜</w:t>
            </w:r>
          </w:p>
        </w:tc>
        <w:tc>
          <w:tcPr>
            <w:tcW w:w="1826" w:type="dxa"/>
            <w:vAlign w:val="center"/>
          </w:tcPr>
          <w:p w:rsidR="003D2744" w:rsidRDefault="0095747B">
            <w:pPr>
              <w:pStyle w:val="TableText"/>
              <w:spacing w:before="219" w:line="360" w:lineRule="auto"/>
              <w:ind w:left="107"/>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1"/>
                <w:sz w:val="21"/>
                <w:szCs w:val="21"/>
              </w:rPr>
              <w:t>A03200700</w:t>
            </w:r>
          </w:p>
        </w:tc>
        <w:tc>
          <w:tcPr>
            <w:tcW w:w="975" w:type="dxa"/>
            <w:vAlign w:val="center"/>
          </w:tcPr>
          <w:p w:rsidR="003D2744" w:rsidRDefault="0095747B">
            <w:pPr>
              <w:pStyle w:val="TableText"/>
              <w:spacing w:before="181" w:line="360" w:lineRule="auto"/>
              <w:ind w:left="391"/>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条</w:t>
            </w:r>
          </w:p>
        </w:tc>
        <w:tc>
          <w:tcPr>
            <w:tcW w:w="909" w:type="dxa"/>
            <w:vAlign w:val="center"/>
          </w:tcPr>
          <w:p w:rsidR="003D2744" w:rsidRDefault="0095747B">
            <w:pPr>
              <w:pStyle w:val="TableText"/>
              <w:spacing w:before="221" w:line="360" w:lineRule="auto"/>
              <w:ind w:left="460"/>
              <w:jc w:val="both"/>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1</w:t>
            </w:r>
          </w:p>
        </w:tc>
        <w:tc>
          <w:tcPr>
            <w:tcW w:w="1001" w:type="dxa"/>
            <w:vAlign w:val="center"/>
          </w:tcPr>
          <w:p w:rsidR="003D2744" w:rsidRDefault="0095747B">
            <w:pPr>
              <w:pStyle w:val="TableText"/>
              <w:spacing w:before="182" w:line="360" w:lineRule="auto"/>
              <w:ind w:left="346"/>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是</w:t>
            </w:r>
          </w:p>
        </w:tc>
      </w:tr>
      <w:tr w:rsidR="003D2744">
        <w:trPr>
          <w:trHeight w:val="404"/>
          <w:jc w:val="center"/>
        </w:trPr>
        <w:tc>
          <w:tcPr>
            <w:tcW w:w="597" w:type="dxa"/>
            <w:vMerge/>
            <w:tcBorders>
              <w:top w:val="nil"/>
            </w:tcBorders>
            <w:vAlign w:val="center"/>
          </w:tcPr>
          <w:p w:rsidR="003D2744" w:rsidRDefault="003D2744">
            <w:pPr>
              <w:spacing w:line="360" w:lineRule="auto"/>
              <w:jc w:val="both"/>
              <w:rPr>
                <w:rFonts w:asciiTheme="minorEastAsia" w:eastAsiaTheme="minorEastAsia" w:hAnsiTheme="minorEastAsia" w:cstheme="minorEastAsia"/>
              </w:rPr>
            </w:pPr>
          </w:p>
        </w:tc>
        <w:tc>
          <w:tcPr>
            <w:tcW w:w="712" w:type="dxa"/>
            <w:vAlign w:val="center"/>
          </w:tcPr>
          <w:p w:rsidR="003D2744" w:rsidRDefault="0095747B">
            <w:pPr>
              <w:pStyle w:val="TableText"/>
              <w:spacing w:before="223" w:line="360" w:lineRule="auto"/>
              <w:ind w:left="326"/>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2</w:t>
            </w:r>
          </w:p>
        </w:tc>
        <w:tc>
          <w:tcPr>
            <w:tcW w:w="2997" w:type="dxa"/>
            <w:vAlign w:val="center"/>
          </w:tcPr>
          <w:p w:rsidR="003D2744" w:rsidRDefault="0095747B">
            <w:pPr>
              <w:pStyle w:val="TableText"/>
              <w:spacing w:before="182" w:line="360" w:lineRule="auto"/>
              <w:ind w:left="124"/>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4"/>
                <w:sz w:val="21"/>
                <w:szCs w:val="21"/>
              </w:rPr>
              <w:t>医用内窥镜</w:t>
            </w:r>
          </w:p>
        </w:tc>
        <w:tc>
          <w:tcPr>
            <w:tcW w:w="1826" w:type="dxa"/>
            <w:vAlign w:val="center"/>
          </w:tcPr>
          <w:p w:rsidR="003D2744" w:rsidRDefault="0095747B">
            <w:pPr>
              <w:pStyle w:val="TableText"/>
              <w:spacing w:before="221" w:line="360" w:lineRule="auto"/>
              <w:ind w:left="107"/>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1"/>
                <w:sz w:val="21"/>
                <w:szCs w:val="21"/>
              </w:rPr>
              <w:t>A03200700</w:t>
            </w:r>
          </w:p>
        </w:tc>
        <w:tc>
          <w:tcPr>
            <w:tcW w:w="975" w:type="dxa"/>
            <w:vAlign w:val="center"/>
          </w:tcPr>
          <w:p w:rsidR="003D2744" w:rsidRDefault="0095747B">
            <w:pPr>
              <w:pStyle w:val="TableText"/>
              <w:spacing w:before="182" w:line="360" w:lineRule="auto"/>
              <w:ind w:left="391"/>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条</w:t>
            </w:r>
          </w:p>
        </w:tc>
        <w:tc>
          <w:tcPr>
            <w:tcW w:w="909" w:type="dxa"/>
            <w:vAlign w:val="center"/>
          </w:tcPr>
          <w:p w:rsidR="003D2744" w:rsidRDefault="0095747B">
            <w:pPr>
              <w:pStyle w:val="TableText"/>
              <w:spacing w:before="222" w:line="360" w:lineRule="auto"/>
              <w:ind w:left="460"/>
              <w:jc w:val="both"/>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1</w:t>
            </w:r>
          </w:p>
        </w:tc>
        <w:tc>
          <w:tcPr>
            <w:tcW w:w="1001" w:type="dxa"/>
            <w:vAlign w:val="center"/>
          </w:tcPr>
          <w:p w:rsidR="003D2744" w:rsidRDefault="0095747B">
            <w:pPr>
              <w:pStyle w:val="TableText"/>
              <w:spacing w:before="183" w:line="360" w:lineRule="auto"/>
              <w:ind w:left="346"/>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是</w:t>
            </w:r>
          </w:p>
        </w:tc>
      </w:tr>
      <w:tr w:rsidR="003D2744">
        <w:trPr>
          <w:trHeight w:val="403"/>
          <w:jc w:val="center"/>
        </w:trPr>
        <w:tc>
          <w:tcPr>
            <w:tcW w:w="597" w:type="dxa"/>
            <w:vMerge w:val="restart"/>
            <w:tcBorders>
              <w:bottom w:val="nil"/>
            </w:tcBorders>
            <w:vAlign w:val="center"/>
          </w:tcPr>
          <w:p w:rsidR="003D2744" w:rsidRDefault="003D2744">
            <w:pPr>
              <w:spacing w:line="360" w:lineRule="auto"/>
              <w:jc w:val="both"/>
              <w:rPr>
                <w:rFonts w:asciiTheme="minorEastAsia" w:eastAsiaTheme="minorEastAsia" w:hAnsiTheme="minorEastAsia" w:cstheme="minorEastAsia"/>
              </w:rPr>
            </w:pPr>
          </w:p>
          <w:p w:rsidR="003D2744" w:rsidRDefault="0095747B">
            <w:pPr>
              <w:pStyle w:val="TableText"/>
              <w:spacing w:before="78" w:line="360" w:lineRule="auto"/>
              <w:ind w:left="303"/>
              <w:jc w:val="both"/>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5</w:t>
            </w:r>
          </w:p>
        </w:tc>
        <w:tc>
          <w:tcPr>
            <w:tcW w:w="712" w:type="dxa"/>
            <w:vAlign w:val="center"/>
          </w:tcPr>
          <w:p w:rsidR="003D2744" w:rsidRDefault="0095747B">
            <w:pPr>
              <w:pStyle w:val="TableText"/>
              <w:spacing w:before="222" w:line="360" w:lineRule="auto"/>
              <w:ind w:left="341"/>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1</w:t>
            </w:r>
          </w:p>
        </w:tc>
        <w:tc>
          <w:tcPr>
            <w:tcW w:w="2997" w:type="dxa"/>
            <w:vAlign w:val="center"/>
          </w:tcPr>
          <w:p w:rsidR="003D2744" w:rsidRDefault="0095747B">
            <w:pPr>
              <w:pStyle w:val="TableText"/>
              <w:spacing w:before="183" w:line="360" w:lineRule="auto"/>
              <w:ind w:left="124"/>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4"/>
                <w:sz w:val="21"/>
                <w:szCs w:val="21"/>
              </w:rPr>
              <w:t>医用内窥镜</w:t>
            </w:r>
          </w:p>
        </w:tc>
        <w:tc>
          <w:tcPr>
            <w:tcW w:w="1826" w:type="dxa"/>
            <w:vAlign w:val="center"/>
          </w:tcPr>
          <w:p w:rsidR="003D2744" w:rsidRDefault="0095747B">
            <w:pPr>
              <w:pStyle w:val="TableText"/>
              <w:spacing w:before="221" w:line="360" w:lineRule="auto"/>
              <w:ind w:left="107"/>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1"/>
                <w:sz w:val="21"/>
                <w:szCs w:val="21"/>
              </w:rPr>
              <w:t>A03200700</w:t>
            </w:r>
          </w:p>
        </w:tc>
        <w:tc>
          <w:tcPr>
            <w:tcW w:w="975" w:type="dxa"/>
            <w:vAlign w:val="center"/>
          </w:tcPr>
          <w:p w:rsidR="003D2744" w:rsidRDefault="0095747B">
            <w:pPr>
              <w:pStyle w:val="TableText"/>
              <w:spacing w:before="183" w:line="360" w:lineRule="auto"/>
              <w:ind w:left="391"/>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条</w:t>
            </w:r>
          </w:p>
        </w:tc>
        <w:tc>
          <w:tcPr>
            <w:tcW w:w="909" w:type="dxa"/>
            <w:vAlign w:val="center"/>
          </w:tcPr>
          <w:p w:rsidR="003D2744" w:rsidRDefault="0095747B">
            <w:pPr>
              <w:pStyle w:val="TableText"/>
              <w:spacing w:before="222" w:line="360" w:lineRule="auto"/>
              <w:ind w:left="460"/>
              <w:jc w:val="both"/>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3</w:t>
            </w:r>
          </w:p>
        </w:tc>
        <w:tc>
          <w:tcPr>
            <w:tcW w:w="1001" w:type="dxa"/>
            <w:vAlign w:val="center"/>
          </w:tcPr>
          <w:p w:rsidR="003D2744" w:rsidRDefault="0095747B">
            <w:pPr>
              <w:pStyle w:val="TableText"/>
              <w:spacing w:before="183" w:line="360" w:lineRule="auto"/>
              <w:ind w:left="346"/>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是</w:t>
            </w:r>
          </w:p>
        </w:tc>
      </w:tr>
      <w:tr w:rsidR="003D2744">
        <w:trPr>
          <w:trHeight w:val="408"/>
          <w:jc w:val="center"/>
        </w:trPr>
        <w:tc>
          <w:tcPr>
            <w:tcW w:w="597" w:type="dxa"/>
            <w:vMerge/>
            <w:tcBorders>
              <w:top w:val="nil"/>
            </w:tcBorders>
            <w:vAlign w:val="center"/>
          </w:tcPr>
          <w:p w:rsidR="003D2744" w:rsidRDefault="003D2744">
            <w:pPr>
              <w:spacing w:line="360" w:lineRule="auto"/>
              <w:jc w:val="both"/>
              <w:rPr>
                <w:rFonts w:asciiTheme="minorEastAsia" w:eastAsiaTheme="minorEastAsia" w:hAnsiTheme="minorEastAsia" w:cstheme="minorEastAsia"/>
              </w:rPr>
            </w:pPr>
          </w:p>
        </w:tc>
        <w:tc>
          <w:tcPr>
            <w:tcW w:w="712" w:type="dxa"/>
            <w:vAlign w:val="center"/>
          </w:tcPr>
          <w:p w:rsidR="003D2744" w:rsidRDefault="0095747B">
            <w:pPr>
              <w:pStyle w:val="TableText"/>
              <w:spacing w:before="224" w:line="360" w:lineRule="auto"/>
              <w:ind w:left="326"/>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2</w:t>
            </w:r>
          </w:p>
        </w:tc>
        <w:tc>
          <w:tcPr>
            <w:tcW w:w="2997" w:type="dxa"/>
            <w:vAlign w:val="center"/>
          </w:tcPr>
          <w:p w:rsidR="003D2744" w:rsidRDefault="0095747B">
            <w:pPr>
              <w:pStyle w:val="TableText"/>
              <w:spacing w:before="183" w:line="360" w:lineRule="auto"/>
              <w:ind w:left="124"/>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4"/>
                <w:sz w:val="21"/>
                <w:szCs w:val="21"/>
              </w:rPr>
              <w:t>医用内窥镜</w:t>
            </w:r>
          </w:p>
        </w:tc>
        <w:tc>
          <w:tcPr>
            <w:tcW w:w="1826" w:type="dxa"/>
            <w:vAlign w:val="center"/>
          </w:tcPr>
          <w:p w:rsidR="003D2744" w:rsidRDefault="0095747B">
            <w:pPr>
              <w:pStyle w:val="TableText"/>
              <w:spacing w:before="222" w:line="360" w:lineRule="auto"/>
              <w:ind w:left="107"/>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1"/>
                <w:sz w:val="21"/>
                <w:szCs w:val="21"/>
              </w:rPr>
              <w:t>A03200700</w:t>
            </w:r>
          </w:p>
        </w:tc>
        <w:tc>
          <w:tcPr>
            <w:tcW w:w="975" w:type="dxa"/>
            <w:vAlign w:val="center"/>
          </w:tcPr>
          <w:p w:rsidR="003D2744" w:rsidRDefault="0095747B">
            <w:pPr>
              <w:pStyle w:val="TableText"/>
              <w:spacing w:before="183" w:line="360" w:lineRule="auto"/>
              <w:ind w:left="391"/>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条</w:t>
            </w:r>
          </w:p>
        </w:tc>
        <w:tc>
          <w:tcPr>
            <w:tcW w:w="909" w:type="dxa"/>
            <w:vAlign w:val="center"/>
          </w:tcPr>
          <w:p w:rsidR="003D2744" w:rsidRDefault="0095747B">
            <w:pPr>
              <w:pStyle w:val="TableText"/>
              <w:spacing w:before="223" w:line="360" w:lineRule="auto"/>
              <w:ind w:left="460"/>
              <w:jc w:val="both"/>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3</w:t>
            </w:r>
          </w:p>
        </w:tc>
        <w:tc>
          <w:tcPr>
            <w:tcW w:w="1001" w:type="dxa"/>
            <w:vAlign w:val="center"/>
          </w:tcPr>
          <w:p w:rsidR="003D2744" w:rsidRDefault="0095747B">
            <w:pPr>
              <w:pStyle w:val="TableText"/>
              <w:spacing w:before="184" w:line="360" w:lineRule="auto"/>
              <w:ind w:left="346"/>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是</w:t>
            </w:r>
          </w:p>
        </w:tc>
      </w:tr>
    </w:tbl>
    <w:p w:rsidR="003D2744" w:rsidRDefault="0095747B">
      <w:pPr>
        <w:spacing w:before="129" w:line="360" w:lineRule="auto"/>
        <w:ind w:left="7"/>
        <w:rPr>
          <w:rFonts w:asciiTheme="minorEastAsia" w:eastAsiaTheme="minorEastAsia" w:hAnsiTheme="minorEastAsia" w:cstheme="minorEastAsia"/>
        </w:rPr>
      </w:pPr>
      <w:r>
        <w:rPr>
          <w:rFonts w:asciiTheme="minorEastAsia" w:eastAsiaTheme="minorEastAsia" w:hAnsiTheme="minorEastAsia" w:cstheme="minorEastAsia" w:hint="eastAsia"/>
          <w:spacing w:val="-3"/>
        </w:rPr>
        <w:t>（四）技术商务要求</w:t>
      </w:r>
    </w:p>
    <w:p w:rsidR="003D2744" w:rsidRDefault="0095747B">
      <w:pPr>
        <w:spacing w:before="151" w:line="360" w:lineRule="auto"/>
        <w:ind w:left="7"/>
        <w:outlineLvl w:val="4"/>
        <w:rPr>
          <w:rFonts w:asciiTheme="minorEastAsia" w:eastAsiaTheme="minorEastAsia" w:hAnsiTheme="minorEastAsia" w:cstheme="minorEastAsia"/>
          <w:b/>
          <w:bCs/>
          <w:spacing w:val="-5"/>
        </w:rPr>
      </w:pPr>
      <w:r>
        <w:rPr>
          <w:rFonts w:asciiTheme="minorEastAsia" w:eastAsiaTheme="minorEastAsia" w:hAnsiTheme="minorEastAsia" w:cstheme="minorEastAsia" w:hint="eastAsia"/>
          <w:b/>
          <w:bCs/>
          <w:spacing w:val="-5"/>
        </w:rPr>
        <w:t>（1）技术参数</w:t>
      </w:r>
    </w:p>
    <w:p w:rsidR="003D2744" w:rsidRDefault="0095747B">
      <w:pPr>
        <w:spacing w:line="360" w:lineRule="auto"/>
        <w:outlineLvl w:val="4"/>
        <w:rPr>
          <w:rFonts w:asciiTheme="minorEastAsia" w:eastAsiaTheme="minorEastAsia" w:hAnsiTheme="minorEastAsia" w:cstheme="minorEastAsia"/>
          <w:b/>
          <w:bCs/>
          <w:spacing w:val="-5"/>
          <w:highlight w:val="yellow"/>
          <w:lang w:eastAsia="zh-CN"/>
        </w:rPr>
      </w:pPr>
      <w:r>
        <w:rPr>
          <w:rFonts w:asciiTheme="minorEastAsia" w:eastAsiaTheme="minorEastAsia" w:hAnsiTheme="minorEastAsia" w:cstheme="minorEastAsia" w:hint="eastAsia"/>
          <w:b/>
          <w:bCs/>
          <w:spacing w:val="-5"/>
          <w:highlight w:val="yellow"/>
          <w:lang w:eastAsia="zh-CN"/>
        </w:rPr>
        <w:t>合同包1：</w:t>
      </w:r>
      <w:r>
        <w:rPr>
          <w:rFonts w:asciiTheme="minorEastAsia" w:eastAsiaTheme="minorEastAsia" w:hAnsiTheme="minorEastAsia" w:cstheme="minorEastAsia" w:hint="eastAsia"/>
          <w:b/>
          <w:bCs/>
          <w:spacing w:val="-4"/>
          <w:lang w:eastAsia="zh-CN"/>
        </w:rPr>
        <w:t>脑干听觉诱发电位仪</w:t>
      </w:r>
    </w:p>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★1.适用于新生儿到婴幼儿听力损失筛查，具备AABR+0AE测试功能。</w:t>
      </w:r>
    </w:p>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 xml:space="preserve">▲2.具有OAE功能，刺激声频率范围:1kHz、2kHz、3kHz、4kHz、5kHz、6kHz； </w:t>
      </w:r>
    </w:p>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lastRenderedPageBreak/>
        <w:t>▲3.采用双耳同时给刺激声和双耳同时检测，具备≥4种筛查模式：双耳同步、双耳交替、单侧左耳、单侧右耳等；</w:t>
      </w:r>
    </w:p>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▲4.主机显示屏可直观显示扫描进度及已扫描次数，最大扫描次数≥15000次；</w:t>
      </w:r>
    </w:p>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5.具备≥2种抗干扰系统：抗内源肌电干扰和抗环境噪声干扰，仪器操作界面可提示</w:t>
      </w:r>
    </w:p>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6.检测前受试者无需服用镇静剂，采用便捷的耳套隔音，无需在专业测听室进行测试；</w:t>
      </w:r>
    </w:p>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7.主机内置可充电锂电池，无需借助坞站/台座即可直接充电。</w:t>
      </w:r>
    </w:p>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▲8.AABR测试通过主机即可完成，无需借助电脑；</w:t>
      </w:r>
    </w:p>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9.主机机身内置固定装置，无需借助任何工具情况下可悬挂于病床架、婴儿床旁栏杆等地方，且无需借助工具即可更换固定地点</w:t>
      </w:r>
    </w:p>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10.前置放大器与放大器增益：≥105dB</w:t>
      </w:r>
    </w:p>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11.切迹滤波器：–12dB @50Hz，–12dB @60Hz，带通滤波器：50-1500Hz；高通滤波：6dB/octave；低通滤波：24dB/octave；</w:t>
      </w:r>
    </w:p>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▲12.具备双伪迹拒绝叠加系统，抗内源肌电干扰：5-30μV@270Hz，抗环境噪声干扰：60dB±4dB SPL@2kHz；</w:t>
      </w:r>
    </w:p>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13.刺激声：短声持续时间为≤100微秒；</w:t>
      </w:r>
    </w:p>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14.具备≥2个刺激强度：35dB nHL和40 dB nHL，频率范围：700-5000Hz</w:t>
      </w:r>
    </w:p>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15.扫描速度：34次/秒与37次/秒等交替，样本数/扫描速度比：≥100；</w:t>
      </w:r>
    </w:p>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16.分析时间：≤25微秒；</w:t>
      </w:r>
    </w:p>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17.符合GB/T 3785.1-2010（IEC 61672）1级、GB/T 3241-2010（IEC 61260）1级标准要求</w:t>
      </w:r>
    </w:p>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18.频率范围：10 Hz～20 kHz</w:t>
      </w:r>
    </w:p>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19.测量上限：142 dBA，自生噪声：≤16 dB（A）、21dB（C）、26dB（Z），</w:t>
      </w:r>
    </w:p>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 xml:space="preserve">20.线性范围：≥120 dB（A）  </w:t>
      </w:r>
    </w:p>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21.频率计权：并行（同时）A、C、Z等，时间计权：并行（同时）F、S、I等。</w:t>
      </w:r>
    </w:p>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22.显示器：彩屏显示，分辨率240×320，显示内容丰富背光延时为常开时，亮度自动调节，其他可手动调节</w:t>
      </w:r>
    </w:p>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23.主要测量指标：Lxyi、Lxyp、Lxeq、Lxmax、Lxmin、LxN、SD、SEL等</w:t>
      </w:r>
    </w:p>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注：x为A，C，Z；y为F,S,I；N为1～99用户可选的整数</w:t>
      </w:r>
    </w:p>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24.积分测量时间：手动，1秒到99小时任意设置或分档设置</w:t>
      </w:r>
    </w:p>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25.A/D采样频率：≥48k次/秒</w:t>
      </w:r>
    </w:p>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26.24小时自动监测，每小时测量1次，每次测量时间可在1 min～1hour之间选择，可连续测量多组24小时</w:t>
      </w:r>
    </w:p>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27.滤波器实时并行分析：</w:t>
      </w:r>
    </w:p>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lastRenderedPageBreak/>
        <w:t>1/3倍频程：12.5 Hz、16Hz、20Hz、25Hz、31.5Hz、40Hz、50Hz、63Hz、80Hz、100Hz、125Hz、160Hz、200Hz、250Hz、315Hz、400Hz、500Hz、630Hz、800Hz、1000Hz、1250Hz、1600Hz、2000Hz、2500Hz、3150Hz、4000Hz、5000Hz、6300Hz、8000Hz、10000Hz、12500Hz、16kHz、20kHz等</w:t>
      </w:r>
    </w:p>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28.蓝牙无线传输: 内部嵌入蓝牙模块，将测量结果发送到指 定的计算机。</w:t>
      </w:r>
    </w:p>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29.存储：标配3MB,可存可存贮至少≥2633组统计、≥3228组Oct。</w:t>
      </w:r>
    </w:p>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30.内部日历时钟：误差小于1分钟/月，可选配GPS授时、校时</w:t>
      </w:r>
    </w:p>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31.软件配置：统计分析软件, 1/3OCT分析软件，具备数据输出接口，结果可以输出打印。</w:t>
      </w:r>
    </w:p>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napToGrid w:val="0"/>
          <w:sz w:val="21"/>
          <w:szCs w:val="21"/>
        </w:rPr>
        <w:t>▲</w:t>
      </w:r>
      <w:r>
        <w:rPr>
          <w:rFonts w:asciiTheme="minorEastAsia" w:hAnsiTheme="minorEastAsia" w:cstheme="minorEastAsia"/>
          <w:sz w:val="21"/>
          <w:szCs w:val="21"/>
        </w:rPr>
        <w:t>32.须配备声校准器：具有气压自动补偿功能，性能符合GB/T 15173-2010和IEC 60942：2003等对1级声校准器的技术要求。</w:t>
      </w:r>
    </w:p>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33.产品主要设备使用年限</w:t>
      </w:r>
      <w:r>
        <w:rPr>
          <w:rFonts w:asciiTheme="minorEastAsia" w:hAnsiTheme="minorEastAsia" w:cstheme="minorEastAsia"/>
          <w:b/>
          <w:sz w:val="21"/>
          <w:szCs w:val="21"/>
        </w:rPr>
        <w:t>≥</w:t>
      </w:r>
      <w:r>
        <w:rPr>
          <w:rFonts w:asciiTheme="minorEastAsia" w:hAnsiTheme="minorEastAsia" w:cstheme="minorEastAsia"/>
          <w:sz w:val="21"/>
          <w:szCs w:val="21"/>
        </w:rPr>
        <w:t xml:space="preserve"> 5年。 </w:t>
      </w:r>
      <w:r>
        <w:rPr>
          <w:rFonts w:asciiTheme="minorEastAsia" w:hAnsiTheme="minorEastAsia" w:cstheme="minorEastAsia"/>
          <w:b/>
          <w:sz w:val="21"/>
          <w:szCs w:val="21"/>
        </w:rPr>
        <w:t>（供应商须提供医疗器械注册证或产品铭牌或产品使用说明书等证明材料进行佐证）</w:t>
      </w:r>
    </w:p>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★34.配置清单：</w:t>
      </w:r>
    </w:p>
    <w:tbl>
      <w:tblPr>
        <w:tblW w:w="0" w:type="auto"/>
        <w:tblBorders>
          <w:top w:val="none" w:sz="4" w:space="0" w:color="000000"/>
          <w:left w:val="none" w:sz="4" w:space="0" w:color="000000"/>
          <w:bottom w:val="none" w:sz="4" w:space="0" w:color="000000"/>
          <w:right w:val="none" w:sz="4" w:space="0" w:color="000000"/>
        </w:tblBorders>
        <w:tblLook w:val="04A0"/>
      </w:tblPr>
      <w:tblGrid>
        <w:gridCol w:w="714"/>
        <w:gridCol w:w="5201"/>
        <w:gridCol w:w="991"/>
        <w:gridCol w:w="2032"/>
      </w:tblGrid>
      <w:tr w:rsidR="003D2744">
        <w:trPr>
          <w:trHeight w:val="332"/>
        </w:trPr>
        <w:tc>
          <w:tcPr>
            <w:tcW w:w="714"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3D2744" w:rsidRDefault="0095747B">
            <w:pPr>
              <w:pStyle w:val="null3"/>
              <w:spacing w:line="360" w:lineRule="auto"/>
              <w:jc w:val="center"/>
              <w:rPr>
                <w:rFonts w:asciiTheme="minorEastAsia" w:hAnsiTheme="minorEastAsia" w:cstheme="minorEastAsia" w:hint="default"/>
                <w:sz w:val="21"/>
                <w:szCs w:val="21"/>
              </w:rPr>
            </w:pPr>
            <w:r>
              <w:rPr>
                <w:rFonts w:asciiTheme="minorEastAsia" w:hAnsiTheme="minorEastAsia" w:cstheme="minorEastAsia"/>
                <w:sz w:val="21"/>
                <w:szCs w:val="21"/>
              </w:rPr>
              <w:t>序号</w:t>
            </w:r>
          </w:p>
        </w:tc>
        <w:tc>
          <w:tcPr>
            <w:tcW w:w="5201" w:type="dxa"/>
            <w:tcBorders>
              <w:top w:val="single" w:sz="4" w:space="0" w:color="000000"/>
              <w:left w:val="nil"/>
              <w:bottom w:val="single" w:sz="4" w:space="0" w:color="000000"/>
              <w:right w:val="single" w:sz="4" w:space="0" w:color="000000"/>
            </w:tcBorders>
            <w:tcMar>
              <w:top w:w="0" w:type="dxa"/>
              <w:left w:w="105" w:type="dxa"/>
              <w:bottom w:w="0" w:type="dxa"/>
              <w:right w:w="105" w:type="dxa"/>
            </w:tcMar>
          </w:tcPr>
          <w:p w:rsidR="003D2744" w:rsidRDefault="0095747B">
            <w:pPr>
              <w:pStyle w:val="null3"/>
              <w:spacing w:line="360" w:lineRule="auto"/>
              <w:jc w:val="center"/>
              <w:rPr>
                <w:rFonts w:asciiTheme="minorEastAsia" w:hAnsiTheme="minorEastAsia" w:cstheme="minorEastAsia" w:hint="default"/>
                <w:sz w:val="21"/>
                <w:szCs w:val="21"/>
              </w:rPr>
            </w:pPr>
            <w:r>
              <w:rPr>
                <w:rFonts w:asciiTheme="minorEastAsia" w:hAnsiTheme="minorEastAsia" w:cstheme="minorEastAsia"/>
                <w:sz w:val="21"/>
                <w:szCs w:val="21"/>
              </w:rPr>
              <w:t>名              称</w:t>
            </w:r>
          </w:p>
        </w:tc>
        <w:tc>
          <w:tcPr>
            <w:tcW w:w="991" w:type="dxa"/>
            <w:tcBorders>
              <w:top w:val="single" w:sz="4" w:space="0" w:color="000000"/>
              <w:left w:val="nil"/>
              <w:bottom w:val="single" w:sz="4" w:space="0" w:color="000000"/>
              <w:right w:val="single" w:sz="4" w:space="0" w:color="000000"/>
            </w:tcBorders>
            <w:tcMar>
              <w:top w:w="0" w:type="dxa"/>
              <w:left w:w="105" w:type="dxa"/>
              <w:bottom w:w="0" w:type="dxa"/>
              <w:right w:w="105" w:type="dxa"/>
            </w:tcMar>
          </w:tcPr>
          <w:p w:rsidR="003D2744" w:rsidRDefault="0095747B">
            <w:pPr>
              <w:pStyle w:val="null3"/>
              <w:spacing w:line="360" w:lineRule="auto"/>
              <w:jc w:val="center"/>
              <w:rPr>
                <w:rFonts w:asciiTheme="minorEastAsia" w:hAnsiTheme="minorEastAsia" w:cstheme="minorEastAsia" w:hint="default"/>
                <w:sz w:val="21"/>
                <w:szCs w:val="21"/>
              </w:rPr>
            </w:pPr>
            <w:r>
              <w:rPr>
                <w:rFonts w:asciiTheme="minorEastAsia" w:hAnsiTheme="minorEastAsia" w:cstheme="minorEastAsia"/>
                <w:sz w:val="21"/>
                <w:szCs w:val="21"/>
              </w:rPr>
              <w:t>数量</w:t>
            </w:r>
          </w:p>
        </w:tc>
        <w:tc>
          <w:tcPr>
            <w:tcW w:w="2032" w:type="dxa"/>
            <w:tcBorders>
              <w:top w:val="single" w:sz="4" w:space="0" w:color="000000"/>
              <w:left w:val="nil"/>
              <w:bottom w:val="single" w:sz="4" w:space="0" w:color="000000"/>
              <w:right w:val="single" w:sz="4" w:space="0" w:color="000000"/>
            </w:tcBorders>
            <w:tcMar>
              <w:top w:w="0" w:type="dxa"/>
              <w:left w:w="105" w:type="dxa"/>
              <w:bottom w:w="0" w:type="dxa"/>
              <w:right w:w="105" w:type="dxa"/>
            </w:tcMar>
          </w:tcPr>
          <w:p w:rsidR="003D2744" w:rsidRDefault="0095747B">
            <w:pPr>
              <w:pStyle w:val="null3"/>
              <w:spacing w:line="360" w:lineRule="auto"/>
              <w:jc w:val="center"/>
              <w:rPr>
                <w:rFonts w:asciiTheme="minorEastAsia" w:hAnsiTheme="minorEastAsia" w:cstheme="minorEastAsia" w:hint="default"/>
                <w:sz w:val="21"/>
                <w:szCs w:val="21"/>
              </w:rPr>
            </w:pPr>
            <w:r>
              <w:rPr>
                <w:rFonts w:asciiTheme="minorEastAsia" w:hAnsiTheme="minorEastAsia" w:cstheme="minorEastAsia"/>
                <w:sz w:val="21"/>
                <w:szCs w:val="21"/>
              </w:rPr>
              <w:t>备  注</w:t>
            </w:r>
          </w:p>
        </w:tc>
      </w:tr>
      <w:tr w:rsidR="003D2744">
        <w:trPr>
          <w:trHeight w:val="332"/>
        </w:trPr>
        <w:tc>
          <w:tcPr>
            <w:tcW w:w="71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3D2744" w:rsidRDefault="0095747B">
            <w:pPr>
              <w:pStyle w:val="null3"/>
              <w:spacing w:line="360" w:lineRule="auto"/>
              <w:jc w:val="center"/>
              <w:rPr>
                <w:rFonts w:asciiTheme="minorEastAsia" w:hAnsiTheme="minorEastAsia" w:cstheme="minorEastAsia" w:hint="default"/>
                <w:sz w:val="21"/>
                <w:szCs w:val="21"/>
              </w:rPr>
            </w:pPr>
            <w:r>
              <w:rPr>
                <w:rFonts w:asciiTheme="minorEastAsia" w:hAnsiTheme="minorEastAsia" w:cstheme="minorEastAsia"/>
                <w:sz w:val="21"/>
                <w:szCs w:val="21"/>
              </w:rPr>
              <w:t>1</w:t>
            </w:r>
          </w:p>
        </w:tc>
        <w:tc>
          <w:tcPr>
            <w:tcW w:w="5201" w:type="dxa"/>
            <w:tcBorders>
              <w:top w:val="nil"/>
              <w:left w:val="nil"/>
              <w:bottom w:val="single" w:sz="4" w:space="0" w:color="000000"/>
              <w:right w:val="single" w:sz="4" w:space="0" w:color="000000"/>
            </w:tcBorders>
            <w:tcMar>
              <w:top w:w="0" w:type="dxa"/>
              <w:left w:w="105" w:type="dxa"/>
              <w:bottom w:w="0" w:type="dxa"/>
              <w:right w:w="105" w:type="dxa"/>
            </w:tcMar>
          </w:tcPr>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主机</w:t>
            </w:r>
          </w:p>
        </w:tc>
        <w:tc>
          <w:tcPr>
            <w:tcW w:w="991" w:type="dxa"/>
            <w:tcBorders>
              <w:top w:val="nil"/>
              <w:left w:val="nil"/>
              <w:bottom w:val="single" w:sz="4" w:space="0" w:color="000000"/>
              <w:right w:val="single" w:sz="4" w:space="0" w:color="000000"/>
            </w:tcBorders>
            <w:tcMar>
              <w:top w:w="0" w:type="dxa"/>
              <w:left w:w="105" w:type="dxa"/>
              <w:bottom w:w="0" w:type="dxa"/>
              <w:right w:w="105" w:type="dxa"/>
            </w:tcMar>
          </w:tcPr>
          <w:p w:rsidR="003D2744" w:rsidRDefault="0095747B">
            <w:pPr>
              <w:pStyle w:val="null3"/>
              <w:spacing w:line="360" w:lineRule="auto"/>
              <w:jc w:val="center"/>
              <w:rPr>
                <w:rFonts w:asciiTheme="minorEastAsia" w:hAnsiTheme="minorEastAsia" w:cstheme="minorEastAsia" w:hint="default"/>
                <w:sz w:val="21"/>
                <w:szCs w:val="21"/>
              </w:rPr>
            </w:pPr>
            <w:r>
              <w:rPr>
                <w:rFonts w:asciiTheme="minorEastAsia" w:hAnsiTheme="minorEastAsia" w:cstheme="minorEastAsia"/>
                <w:sz w:val="21"/>
                <w:szCs w:val="21"/>
              </w:rPr>
              <w:t>1套</w:t>
            </w:r>
          </w:p>
        </w:tc>
        <w:tc>
          <w:tcPr>
            <w:tcW w:w="2032" w:type="dxa"/>
            <w:tcBorders>
              <w:top w:val="nil"/>
              <w:left w:val="nil"/>
              <w:bottom w:val="single" w:sz="4" w:space="0" w:color="000000"/>
              <w:right w:val="single" w:sz="4" w:space="0" w:color="000000"/>
            </w:tcBorders>
            <w:tcMar>
              <w:top w:w="0" w:type="dxa"/>
              <w:left w:w="105" w:type="dxa"/>
              <w:bottom w:w="0" w:type="dxa"/>
              <w:right w:w="105" w:type="dxa"/>
            </w:tcMar>
          </w:tcPr>
          <w:p w:rsidR="003D2744" w:rsidRDefault="003D2744">
            <w:pPr>
              <w:pStyle w:val="null3"/>
              <w:spacing w:line="360" w:lineRule="auto"/>
              <w:jc w:val="center"/>
              <w:rPr>
                <w:rFonts w:asciiTheme="minorEastAsia" w:hAnsiTheme="minorEastAsia" w:cstheme="minorEastAsia" w:hint="default"/>
                <w:sz w:val="21"/>
                <w:szCs w:val="21"/>
              </w:rPr>
            </w:pPr>
          </w:p>
        </w:tc>
      </w:tr>
      <w:tr w:rsidR="003D2744">
        <w:trPr>
          <w:trHeight w:val="332"/>
        </w:trPr>
        <w:tc>
          <w:tcPr>
            <w:tcW w:w="71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3D2744" w:rsidRDefault="0095747B">
            <w:pPr>
              <w:pStyle w:val="null3"/>
              <w:spacing w:line="360" w:lineRule="auto"/>
              <w:jc w:val="center"/>
              <w:rPr>
                <w:rFonts w:asciiTheme="minorEastAsia" w:hAnsiTheme="minorEastAsia" w:cstheme="minorEastAsia" w:hint="default"/>
                <w:sz w:val="21"/>
                <w:szCs w:val="21"/>
              </w:rPr>
            </w:pPr>
            <w:r>
              <w:rPr>
                <w:rFonts w:asciiTheme="minorEastAsia" w:hAnsiTheme="minorEastAsia" w:cstheme="minorEastAsia"/>
                <w:sz w:val="21"/>
                <w:szCs w:val="21"/>
              </w:rPr>
              <w:t>2</w:t>
            </w:r>
          </w:p>
        </w:tc>
        <w:tc>
          <w:tcPr>
            <w:tcW w:w="5201" w:type="dxa"/>
            <w:tcBorders>
              <w:top w:val="nil"/>
              <w:left w:val="nil"/>
              <w:bottom w:val="single" w:sz="4" w:space="0" w:color="000000"/>
              <w:right w:val="single" w:sz="4" w:space="0" w:color="000000"/>
            </w:tcBorders>
            <w:tcMar>
              <w:top w:w="0" w:type="dxa"/>
              <w:left w:w="105" w:type="dxa"/>
              <w:bottom w:w="0" w:type="dxa"/>
              <w:right w:w="105" w:type="dxa"/>
            </w:tcMar>
          </w:tcPr>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内置AABR筛查模块</w:t>
            </w:r>
          </w:p>
        </w:tc>
        <w:tc>
          <w:tcPr>
            <w:tcW w:w="991" w:type="dxa"/>
            <w:tcBorders>
              <w:top w:val="nil"/>
              <w:left w:val="nil"/>
              <w:bottom w:val="single" w:sz="4" w:space="0" w:color="000000"/>
              <w:right w:val="single" w:sz="4" w:space="0" w:color="000000"/>
            </w:tcBorders>
            <w:tcMar>
              <w:top w:w="0" w:type="dxa"/>
              <w:left w:w="105" w:type="dxa"/>
              <w:bottom w:w="0" w:type="dxa"/>
              <w:right w:w="105" w:type="dxa"/>
            </w:tcMar>
          </w:tcPr>
          <w:p w:rsidR="003D2744" w:rsidRDefault="0095747B">
            <w:pPr>
              <w:pStyle w:val="null3"/>
              <w:spacing w:line="360" w:lineRule="auto"/>
              <w:jc w:val="center"/>
              <w:rPr>
                <w:rFonts w:asciiTheme="minorEastAsia" w:hAnsiTheme="minorEastAsia" w:cstheme="minorEastAsia" w:hint="default"/>
                <w:sz w:val="21"/>
                <w:szCs w:val="21"/>
              </w:rPr>
            </w:pPr>
            <w:r>
              <w:rPr>
                <w:rFonts w:asciiTheme="minorEastAsia" w:hAnsiTheme="minorEastAsia" w:cstheme="minorEastAsia"/>
                <w:sz w:val="21"/>
                <w:szCs w:val="21"/>
              </w:rPr>
              <w:t>1台</w:t>
            </w:r>
          </w:p>
        </w:tc>
        <w:tc>
          <w:tcPr>
            <w:tcW w:w="2032" w:type="dxa"/>
            <w:tcBorders>
              <w:top w:val="nil"/>
              <w:left w:val="nil"/>
              <w:bottom w:val="single" w:sz="4" w:space="0" w:color="000000"/>
              <w:right w:val="single" w:sz="4" w:space="0" w:color="000000"/>
            </w:tcBorders>
            <w:tcMar>
              <w:top w:w="0" w:type="dxa"/>
              <w:left w:w="105" w:type="dxa"/>
              <w:bottom w:w="0" w:type="dxa"/>
              <w:right w:w="105" w:type="dxa"/>
            </w:tcMar>
          </w:tcPr>
          <w:p w:rsidR="003D2744" w:rsidRDefault="003D2744">
            <w:pPr>
              <w:pStyle w:val="null3"/>
              <w:spacing w:line="360" w:lineRule="auto"/>
              <w:jc w:val="center"/>
              <w:rPr>
                <w:rFonts w:asciiTheme="minorEastAsia" w:hAnsiTheme="minorEastAsia" w:cstheme="minorEastAsia" w:hint="default"/>
                <w:sz w:val="21"/>
                <w:szCs w:val="21"/>
              </w:rPr>
            </w:pPr>
          </w:p>
        </w:tc>
      </w:tr>
      <w:tr w:rsidR="003D2744">
        <w:trPr>
          <w:trHeight w:val="332"/>
        </w:trPr>
        <w:tc>
          <w:tcPr>
            <w:tcW w:w="71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3D2744" w:rsidRDefault="0095747B">
            <w:pPr>
              <w:pStyle w:val="null3"/>
              <w:spacing w:line="360" w:lineRule="auto"/>
              <w:jc w:val="center"/>
              <w:rPr>
                <w:rFonts w:asciiTheme="minorEastAsia" w:hAnsiTheme="minorEastAsia" w:cstheme="minorEastAsia" w:hint="default"/>
                <w:sz w:val="21"/>
                <w:szCs w:val="21"/>
              </w:rPr>
            </w:pPr>
            <w:r>
              <w:rPr>
                <w:rFonts w:asciiTheme="minorEastAsia" w:hAnsiTheme="minorEastAsia" w:cstheme="minorEastAsia"/>
                <w:sz w:val="21"/>
                <w:szCs w:val="21"/>
              </w:rPr>
              <w:t>3</w:t>
            </w:r>
          </w:p>
        </w:tc>
        <w:tc>
          <w:tcPr>
            <w:tcW w:w="5201" w:type="dxa"/>
            <w:tcBorders>
              <w:top w:val="nil"/>
              <w:left w:val="nil"/>
              <w:bottom w:val="single" w:sz="4" w:space="0" w:color="000000"/>
              <w:right w:val="single" w:sz="4" w:space="0" w:color="000000"/>
            </w:tcBorders>
            <w:tcMar>
              <w:top w:w="0" w:type="dxa"/>
              <w:left w:w="105" w:type="dxa"/>
              <w:bottom w:w="0" w:type="dxa"/>
              <w:right w:w="105" w:type="dxa"/>
            </w:tcMar>
          </w:tcPr>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耳声发射模块</w:t>
            </w:r>
          </w:p>
        </w:tc>
        <w:tc>
          <w:tcPr>
            <w:tcW w:w="991" w:type="dxa"/>
            <w:tcBorders>
              <w:top w:val="nil"/>
              <w:left w:val="nil"/>
              <w:bottom w:val="single" w:sz="4" w:space="0" w:color="000000"/>
              <w:right w:val="single" w:sz="4" w:space="0" w:color="000000"/>
            </w:tcBorders>
            <w:tcMar>
              <w:top w:w="0" w:type="dxa"/>
              <w:left w:w="105" w:type="dxa"/>
              <w:bottom w:w="0" w:type="dxa"/>
              <w:right w:w="105" w:type="dxa"/>
            </w:tcMar>
          </w:tcPr>
          <w:p w:rsidR="003D2744" w:rsidRDefault="0095747B">
            <w:pPr>
              <w:pStyle w:val="null3"/>
              <w:spacing w:line="360" w:lineRule="auto"/>
              <w:jc w:val="center"/>
              <w:rPr>
                <w:rFonts w:asciiTheme="minorEastAsia" w:hAnsiTheme="minorEastAsia" w:cstheme="minorEastAsia" w:hint="default"/>
                <w:sz w:val="21"/>
                <w:szCs w:val="21"/>
              </w:rPr>
            </w:pPr>
            <w:r>
              <w:rPr>
                <w:rFonts w:asciiTheme="minorEastAsia" w:hAnsiTheme="minorEastAsia" w:cstheme="minorEastAsia"/>
                <w:sz w:val="21"/>
                <w:szCs w:val="21"/>
              </w:rPr>
              <w:t>1套</w:t>
            </w:r>
          </w:p>
        </w:tc>
        <w:tc>
          <w:tcPr>
            <w:tcW w:w="2032" w:type="dxa"/>
            <w:tcBorders>
              <w:top w:val="nil"/>
              <w:left w:val="nil"/>
              <w:bottom w:val="single" w:sz="4" w:space="0" w:color="000000"/>
              <w:right w:val="single" w:sz="4" w:space="0" w:color="000000"/>
            </w:tcBorders>
            <w:tcMar>
              <w:top w:w="0" w:type="dxa"/>
              <w:left w:w="105" w:type="dxa"/>
              <w:bottom w:w="0" w:type="dxa"/>
              <w:right w:w="105" w:type="dxa"/>
            </w:tcMar>
          </w:tcPr>
          <w:p w:rsidR="003D2744" w:rsidRDefault="003D2744">
            <w:pPr>
              <w:pStyle w:val="null3"/>
              <w:spacing w:line="360" w:lineRule="auto"/>
              <w:jc w:val="center"/>
              <w:rPr>
                <w:rFonts w:asciiTheme="minorEastAsia" w:hAnsiTheme="minorEastAsia" w:cstheme="minorEastAsia" w:hint="default"/>
                <w:sz w:val="21"/>
                <w:szCs w:val="21"/>
              </w:rPr>
            </w:pPr>
          </w:p>
        </w:tc>
      </w:tr>
      <w:tr w:rsidR="003D2744">
        <w:trPr>
          <w:trHeight w:val="332"/>
        </w:trPr>
        <w:tc>
          <w:tcPr>
            <w:tcW w:w="71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3D2744" w:rsidRDefault="0095747B">
            <w:pPr>
              <w:pStyle w:val="null3"/>
              <w:spacing w:line="360" w:lineRule="auto"/>
              <w:jc w:val="center"/>
              <w:rPr>
                <w:rFonts w:asciiTheme="minorEastAsia" w:hAnsiTheme="minorEastAsia" w:cstheme="minorEastAsia" w:hint="default"/>
                <w:sz w:val="21"/>
                <w:szCs w:val="21"/>
              </w:rPr>
            </w:pPr>
            <w:r>
              <w:rPr>
                <w:rFonts w:asciiTheme="minorEastAsia" w:hAnsiTheme="minorEastAsia" w:cstheme="minorEastAsia"/>
                <w:sz w:val="21"/>
                <w:szCs w:val="21"/>
              </w:rPr>
              <w:t>4</w:t>
            </w:r>
          </w:p>
        </w:tc>
        <w:tc>
          <w:tcPr>
            <w:tcW w:w="5201" w:type="dxa"/>
            <w:tcBorders>
              <w:top w:val="nil"/>
              <w:left w:val="nil"/>
              <w:bottom w:val="single" w:sz="4" w:space="0" w:color="000000"/>
              <w:right w:val="single" w:sz="4" w:space="0" w:color="000000"/>
            </w:tcBorders>
            <w:tcMar>
              <w:top w:w="0" w:type="dxa"/>
              <w:left w:w="105" w:type="dxa"/>
              <w:bottom w:w="0" w:type="dxa"/>
              <w:right w:w="105" w:type="dxa"/>
            </w:tcMar>
          </w:tcPr>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刺激套件</w:t>
            </w:r>
          </w:p>
        </w:tc>
        <w:tc>
          <w:tcPr>
            <w:tcW w:w="991" w:type="dxa"/>
            <w:tcBorders>
              <w:top w:val="nil"/>
              <w:left w:val="nil"/>
              <w:bottom w:val="single" w:sz="4" w:space="0" w:color="000000"/>
              <w:right w:val="single" w:sz="4" w:space="0" w:color="000000"/>
            </w:tcBorders>
            <w:tcMar>
              <w:top w:w="0" w:type="dxa"/>
              <w:left w:w="105" w:type="dxa"/>
              <w:bottom w:w="0" w:type="dxa"/>
              <w:right w:w="105" w:type="dxa"/>
            </w:tcMar>
          </w:tcPr>
          <w:p w:rsidR="003D2744" w:rsidRDefault="0095747B">
            <w:pPr>
              <w:pStyle w:val="null3"/>
              <w:spacing w:line="360" w:lineRule="auto"/>
              <w:jc w:val="center"/>
              <w:rPr>
                <w:rFonts w:asciiTheme="minorEastAsia" w:hAnsiTheme="minorEastAsia" w:cstheme="minorEastAsia" w:hint="default"/>
                <w:sz w:val="21"/>
                <w:szCs w:val="21"/>
              </w:rPr>
            </w:pPr>
            <w:r>
              <w:rPr>
                <w:rFonts w:asciiTheme="minorEastAsia" w:hAnsiTheme="minorEastAsia" w:cstheme="minorEastAsia"/>
                <w:sz w:val="21"/>
                <w:szCs w:val="21"/>
              </w:rPr>
              <w:t>1套</w:t>
            </w:r>
          </w:p>
        </w:tc>
        <w:tc>
          <w:tcPr>
            <w:tcW w:w="2032" w:type="dxa"/>
            <w:tcBorders>
              <w:top w:val="nil"/>
              <w:left w:val="nil"/>
              <w:bottom w:val="single" w:sz="4" w:space="0" w:color="000000"/>
              <w:right w:val="single" w:sz="4" w:space="0" w:color="000000"/>
            </w:tcBorders>
            <w:tcMar>
              <w:top w:w="0" w:type="dxa"/>
              <w:left w:w="105" w:type="dxa"/>
              <w:bottom w:w="0" w:type="dxa"/>
              <w:right w:w="105" w:type="dxa"/>
            </w:tcMar>
          </w:tcPr>
          <w:p w:rsidR="003D2744" w:rsidRDefault="003D2744">
            <w:pPr>
              <w:pStyle w:val="null3"/>
              <w:spacing w:line="360" w:lineRule="auto"/>
              <w:jc w:val="center"/>
              <w:rPr>
                <w:rFonts w:asciiTheme="minorEastAsia" w:hAnsiTheme="minorEastAsia" w:cstheme="minorEastAsia" w:hint="default"/>
                <w:sz w:val="21"/>
                <w:szCs w:val="21"/>
              </w:rPr>
            </w:pPr>
          </w:p>
        </w:tc>
      </w:tr>
      <w:tr w:rsidR="003D2744">
        <w:trPr>
          <w:trHeight w:val="332"/>
        </w:trPr>
        <w:tc>
          <w:tcPr>
            <w:tcW w:w="71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3D2744" w:rsidRDefault="0095747B">
            <w:pPr>
              <w:pStyle w:val="null3"/>
              <w:spacing w:line="360" w:lineRule="auto"/>
              <w:jc w:val="center"/>
              <w:rPr>
                <w:rFonts w:asciiTheme="minorEastAsia" w:hAnsiTheme="minorEastAsia" w:cstheme="minorEastAsia" w:hint="default"/>
                <w:sz w:val="21"/>
                <w:szCs w:val="21"/>
              </w:rPr>
            </w:pPr>
            <w:r>
              <w:rPr>
                <w:rFonts w:asciiTheme="minorEastAsia" w:hAnsiTheme="minorEastAsia" w:cstheme="minorEastAsia"/>
                <w:sz w:val="21"/>
                <w:szCs w:val="21"/>
              </w:rPr>
              <w:t>5</w:t>
            </w:r>
          </w:p>
        </w:tc>
        <w:tc>
          <w:tcPr>
            <w:tcW w:w="5201" w:type="dxa"/>
            <w:tcBorders>
              <w:top w:val="nil"/>
              <w:left w:val="nil"/>
              <w:bottom w:val="single" w:sz="4" w:space="0" w:color="000000"/>
              <w:right w:val="single" w:sz="4" w:space="0" w:color="000000"/>
            </w:tcBorders>
            <w:tcMar>
              <w:top w:w="0" w:type="dxa"/>
              <w:left w:w="105" w:type="dxa"/>
              <w:bottom w:w="0" w:type="dxa"/>
              <w:right w:w="105" w:type="dxa"/>
            </w:tcMar>
          </w:tcPr>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电极电缆</w:t>
            </w:r>
          </w:p>
        </w:tc>
        <w:tc>
          <w:tcPr>
            <w:tcW w:w="991" w:type="dxa"/>
            <w:tcBorders>
              <w:top w:val="nil"/>
              <w:left w:val="nil"/>
              <w:bottom w:val="single" w:sz="4" w:space="0" w:color="000000"/>
              <w:right w:val="single" w:sz="4" w:space="0" w:color="000000"/>
            </w:tcBorders>
            <w:tcMar>
              <w:top w:w="0" w:type="dxa"/>
              <w:left w:w="105" w:type="dxa"/>
              <w:bottom w:w="0" w:type="dxa"/>
              <w:right w:w="105" w:type="dxa"/>
            </w:tcMar>
          </w:tcPr>
          <w:p w:rsidR="003D2744" w:rsidRDefault="0095747B">
            <w:pPr>
              <w:pStyle w:val="null3"/>
              <w:spacing w:line="360" w:lineRule="auto"/>
              <w:jc w:val="center"/>
              <w:rPr>
                <w:rFonts w:asciiTheme="minorEastAsia" w:hAnsiTheme="minorEastAsia" w:cstheme="minorEastAsia" w:hint="default"/>
                <w:sz w:val="21"/>
                <w:szCs w:val="21"/>
              </w:rPr>
            </w:pPr>
            <w:r>
              <w:rPr>
                <w:rFonts w:asciiTheme="minorEastAsia" w:hAnsiTheme="minorEastAsia" w:cstheme="minorEastAsia"/>
                <w:sz w:val="21"/>
                <w:szCs w:val="21"/>
              </w:rPr>
              <w:t>1套</w:t>
            </w:r>
          </w:p>
        </w:tc>
        <w:tc>
          <w:tcPr>
            <w:tcW w:w="2032" w:type="dxa"/>
            <w:tcBorders>
              <w:top w:val="nil"/>
              <w:left w:val="nil"/>
              <w:bottom w:val="single" w:sz="4" w:space="0" w:color="000000"/>
              <w:right w:val="single" w:sz="4" w:space="0" w:color="000000"/>
            </w:tcBorders>
            <w:tcMar>
              <w:top w:w="0" w:type="dxa"/>
              <w:left w:w="105" w:type="dxa"/>
              <w:bottom w:w="0" w:type="dxa"/>
              <w:right w:w="105" w:type="dxa"/>
            </w:tcMar>
          </w:tcPr>
          <w:p w:rsidR="003D2744" w:rsidRDefault="003D2744">
            <w:pPr>
              <w:pStyle w:val="null3"/>
              <w:spacing w:line="360" w:lineRule="auto"/>
              <w:jc w:val="center"/>
              <w:rPr>
                <w:rFonts w:asciiTheme="minorEastAsia" w:hAnsiTheme="minorEastAsia" w:cstheme="minorEastAsia" w:hint="default"/>
                <w:sz w:val="21"/>
                <w:szCs w:val="21"/>
              </w:rPr>
            </w:pPr>
          </w:p>
        </w:tc>
      </w:tr>
      <w:tr w:rsidR="003D2744">
        <w:trPr>
          <w:trHeight w:val="332"/>
        </w:trPr>
        <w:tc>
          <w:tcPr>
            <w:tcW w:w="71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3D2744" w:rsidRDefault="0095747B">
            <w:pPr>
              <w:pStyle w:val="null3"/>
              <w:spacing w:line="360" w:lineRule="auto"/>
              <w:jc w:val="center"/>
              <w:rPr>
                <w:rFonts w:asciiTheme="minorEastAsia" w:hAnsiTheme="minorEastAsia" w:cstheme="minorEastAsia" w:hint="default"/>
                <w:sz w:val="21"/>
                <w:szCs w:val="21"/>
              </w:rPr>
            </w:pPr>
            <w:r>
              <w:rPr>
                <w:rFonts w:asciiTheme="minorEastAsia" w:hAnsiTheme="minorEastAsia" w:cstheme="minorEastAsia"/>
                <w:sz w:val="21"/>
                <w:szCs w:val="21"/>
              </w:rPr>
              <w:t>6</w:t>
            </w:r>
          </w:p>
        </w:tc>
        <w:tc>
          <w:tcPr>
            <w:tcW w:w="5201" w:type="dxa"/>
            <w:tcBorders>
              <w:top w:val="nil"/>
              <w:left w:val="nil"/>
              <w:bottom w:val="single" w:sz="4" w:space="0" w:color="000000"/>
              <w:right w:val="single" w:sz="4" w:space="0" w:color="000000"/>
            </w:tcBorders>
            <w:tcMar>
              <w:top w:w="0" w:type="dxa"/>
              <w:left w:w="105" w:type="dxa"/>
              <w:bottom w:w="0" w:type="dxa"/>
              <w:right w:w="105" w:type="dxa"/>
            </w:tcMar>
          </w:tcPr>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耳罩</w:t>
            </w:r>
          </w:p>
        </w:tc>
        <w:tc>
          <w:tcPr>
            <w:tcW w:w="991" w:type="dxa"/>
            <w:tcBorders>
              <w:top w:val="nil"/>
              <w:left w:val="nil"/>
              <w:bottom w:val="single" w:sz="4" w:space="0" w:color="000000"/>
              <w:right w:val="single" w:sz="4" w:space="0" w:color="000000"/>
            </w:tcBorders>
            <w:tcMar>
              <w:top w:w="0" w:type="dxa"/>
              <w:left w:w="105" w:type="dxa"/>
              <w:bottom w:w="0" w:type="dxa"/>
              <w:right w:w="105" w:type="dxa"/>
            </w:tcMar>
          </w:tcPr>
          <w:p w:rsidR="003D2744" w:rsidRDefault="0095747B">
            <w:pPr>
              <w:pStyle w:val="null3"/>
              <w:spacing w:line="360" w:lineRule="auto"/>
              <w:jc w:val="center"/>
              <w:rPr>
                <w:rFonts w:asciiTheme="minorEastAsia" w:hAnsiTheme="minorEastAsia" w:cstheme="minorEastAsia" w:hint="default"/>
                <w:sz w:val="21"/>
                <w:szCs w:val="21"/>
              </w:rPr>
            </w:pPr>
            <w:r>
              <w:rPr>
                <w:rFonts w:asciiTheme="minorEastAsia" w:hAnsiTheme="minorEastAsia" w:cstheme="minorEastAsia"/>
                <w:sz w:val="21"/>
                <w:szCs w:val="21"/>
              </w:rPr>
              <w:t>3套</w:t>
            </w:r>
          </w:p>
        </w:tc>
        <w:tc>
          <w:tcPr>
            <w:tcW w:w="2032" w:type="dxa"/>
            <w:tcBorders>
              <w:top w:val="nil"/>
              <w:left w:val="nil"/>
              <w:bottom w:val="single" w:sz="4" w:space="0" w:color="000000"/>
              <w:right w:val="single" w:sz="4" w:space="0" w:color="000000"/>
            </w:tcBorders>
            <w:tcMar>
              <w:top w:w="0" w:type="dxa"/>
              <w:left w:w="105" w:type="dxa"/>
              <w:bottom w:w="0" w:type="dxa"/>
              <w:right w:w="105" w:type="dxa"/>
            </w:tcMar>
          </w:tcPr>
          <w:p w:rsidR="003D2744" w:rsidRDefault="003D2744">
            <w:pPr>
              <w:pStyle w:val="null3"/>
              <w:spacing w:line="360" w:lineRule="auto"/>
              <w:jc w:val="center"/>
              <w:rPr>
                <w:rFonts w:asciiTheme="minorEastAsia" w:hAnsiTheme="minorEastAsia" w:cstheme="minorEastAsia" w:hint="default"/>
                <w:sz w:val="21"/>
                <w:szCs w:val="21"/>
              </w:rPr>
            </w:pPr>
          </w:p>
        </w:tc>
      </w:tr>
      <w:tr w:rsidR="003D2744">
        <w:trPr>
          <w:trHeight w:val="332"/>
        </w:trPr>
        <w:tc>
          <w:tcPr>
            <w:tcW w:w="71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3D2744" w:rsidRDefault="0095747B">
            <w:pPr>
              <w:pStyle w:val="null3"/>
              <w:spacing w:line="360" w:lineRule="auto"/>
              <w:jc w:val="center"/>
              <w:rPr>
                <w:rFonts w:asciiTheme="minorEastAsia" w:hAnsiTheme="minorEastAsia" w:cstheme="minorEastAsia" w:hint="default"/>
                <w:sz w:val="21"/>
                <w:szCs w:val="21"/>
              </w:rPr>
            </w:pPr>
            <w:r>
              <w:rPr>
                <w:rFonts w:asciiTheme="minorEastAsia" w:hAnsiTheme="minorEastAsia" w:cstheme="minorEastAsia"/>
                <w:sz w:val="21"/>
                <w:szCs w:val="21"/>
              </w:rPr>
              <w:t>7</w:t>
            </w:r>
          </w:p>
        </w:tc>
        <w:tc>
          <w:tcPr>
            <w:tcW w:w="5201" w:type="dxa"/>
            <w:tcBorders>
              <w:top w:val="nil"/>
              <w:left w:val="nil"/>
              <w:bottom w:val="single" w:sz="4" w:space="0" w:color="000000"/>
              <w:right w:val="single" w:sz="4" w:space="0" w:color="000000"/>
            </w:tcBorders>
            <w:tcMar>
              <w:top w:w="0" w:type="dxa"/>
              <w:left w:w="105" w:type="dxa"/>
              <w:bottom w:w="0" w:type="dxa"/>
              <w:right w:w="105" w:type="dxa"/>
            </w:tcMar>
          </w:tcPr>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可充电电池</w:t>
            </w:r>
          </w:p>
        </w:tc>
        <w:tc>
          <w:tcPr>
            <w:tcW w:w="991" w:type="dxa"/>
            <w:tcBorders>
              <w:top w:val="nil"/>
              <w:left w:val="nil"/>
              <w:bottom w:val="single" w:sz="4" w:space="0" w:color="000000"/>
              <w:right w:val="single" w:sz="4" w:space="0" w:color="000000"/>
            </w:tcBorders>
            <w:tcMar>
              <w:top w:w="0" w:type="dxa"/>
              <w:left w:w="105" w:type="dxa"/>
              <w:bottom w:w="0" w:type="dxa"/>
              <w:right w:w="105" w:type="dxa"/>
            </w:tcMar>
          </w:tcPr>
          <w:p w:rsidR="003D2744" w:rsidRDefault="0095747B">
            <w:pPr>
              <w:pStyle w:val="null3"/>
              <w:spacing w:line="360" w:lineRule="auto"/>
              <w:jc w:val="center"/>
              <w:rPr>
                <w:rFonts w:asciiTheme="minorEastAsia" w:hAnsiTheme="minorEastAsia" w:cstheme="minorEastAsia" w:hint="default"/>
                <w:sz w:val="21"/>
                <w:szCs w:val="21"/>
              </w:rPr>
            </w:pPr>
            <w:r>
              <w:rPr>
                <w:rFonts w:asciiTheme="minorEastAsia" w:hAnsiTheme="minorEastAsia" w:cstheme="minorEastAsia"/>
                <w:sz w:val="21"/>
                <w:szCs w:val="21"/>
              </w:rPr>
              <w:t>1块</w:t>
            </w:r>
          </w:p>
        </w:tc>
        <w:tc>
          <w:tcPr>
            <w:tcW w:w="2032" w:type="dxa"/>
            <w:tcBorders>
              <w:top w:val="nil"/>
              <w:left w:val="nil"/>
              <w:bottom w:val="single" w:sz="4" w:space="0" w:color="000000"/>
              <w:right w:val="single" w:sz="4" w:space="0" w:color="000000"/>
            </w:tcBorders>
            <w:tcMar>
              <w:top w:w="0" w:type="dxa"/>
              <w:left w:w="105" w:type="dxa"/>
              <w:bottom w:w="0" w:type="dxa"/>
              <w:right w:w="105" w:type="dxa"/>
            </w:tcMar>
          </w:tcPr>
          <w:p w:rsidR="003D2744" w:rsidRDefault="003D2744">
            <w:pPr>
              <w:pStyle w:val="null3"/>
              <w:spacing w:line="360" w:lineRule="auto"/>
              <w:jc w:val="center"/>
              <w:rPr>
                <w:rFonts w:asciiTheme="minorEastAsia" w:hAnsiTheme="minorEastAsia" w:cstheme="minorEastAsia" w:hint="default"/>
                <w:sz w:val="21"/>
                <w:szCs w:val="21"/>
              </w:rPr>
            </w:pPr>
          </w:p>
        </w:tc>
      </w:tr>
      <w:tr w:rsidR="003D2744">
        <w:trPr>
          <w:trHeight w:val="332"/>
        </w:trPr>
        <w:tc>
          <w:tcPr>
            <w:tcW w:w="71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3D2744" w:rsidRDefault="0095747B">
            <w:pPr>
              <w:pStyle w:val="null3"/>
              <w:spacing w:line="360" w:lineRule="auto"/>
              <w:jc w:val="center"/>
              <w:rPr>
                <w:rFonts w:asciiTheme="minorEastAsia" w:hAnsiTheme="minorEastAsia" w:cstheme="minorEastAsia" w:hint="default"/>
                <w:sz w:val="21"/>
                <w:szCs w:val="21"/>
              </w:rPr>
            </w:pPr>
            <w:r>
              <w:rPr>
                <w:rFonts w:asciiTheme="minorEastAsia" w:hAnsiTheme="minorEastAsia" w:cstheme="minorEastAsia"/>
                <w:sz w:val="21"/>
                <w:szCs w:val="21"/>
              </w:rPr>
              <w:t>8</w:t>
            </w:r>
          </w:p>
        </w:tc>
        <w:tc>
          <w:tcPr>
            <w:tcW w:w="5201" w:type="dxa"/>
            <w:tcBorders>
              <w:top w:val="nil"/>
              <w:left w:val="nil"/>
              <w:bottom w:val="single" w:sz="4" w:space="0" w:color="000000"/>
              <w:right w:val="single" w:sz="4" w:space="0" w:color="000000"/>
            </w:tcBorders>
            <w:tcMar>
              <w:top w:w="0" w:type="dxa"/>
              <w:left w:w="105" w:type="dxa"/>
              <w:bottom w:w="0" w:type="dxa"/>
              <w:right w:w="105" w:type="dxa"/>
            </w:tcMar>
          </w:tcPr>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主机底座（含充电器）</w:t>
            </w:r>
          </w:p>
        </w:tc>
        <w:tc>
          <w:tcPr>
            <w:tcW w:w="991" w:type="dxa"/>
            <w:tcBorders>
              <w:top w:val="nil"/>
              <w:left w:val="nil"/>
              <w:bottom w:val="single" w:sz="4" w:space="0" w:color="000000"/>
              <w:right w:val="single" w:sz="4" w:space="0" w:color="000000"/>
            </w:tcBorders>
            <w:tcMar>
              <w:top w:w="0" w:type="dxa"/>
              <w:left w:w="105" w:type="dxa"/>
              <w:bottom w:w="0" w:type="dxa"/>
              <w:right w:w="105" w:type="dxa"/>
            </w:tcMar>
          </w:tcPr>
          <w:p w:rsidR="003D2744" w:rsidRDefault="0095747B">
            <w:pPr>
              <w:pStyle w:val="null3"/>
              <w:spacing w:line="360" w:lineRule="auto"/>
              <w:jc w:val="center"/>
              <w:rPr>
                <w:rFonts w:asciiTheme="minorEastAsia" w:hAnsiTheme="minorEastAsia" w:cstheme="minorEastAsia" w:hint="default"/>
                <w:sz w:val="21"/>
                <w:szCs w:val="21"/>
              </w:rPr>
            </w:pPr>
            <w:r>
              <w:rPr>
                <w:rFonts w:asciiTheme="minorEastAsia" w:hAnsiTheme="minorEastAsia" w:cstheme="minorEastAsia"/>
                <w:sz w:val="21"/>
                <w:szCs w:val="21"/>
              </w:rPr>
              <w:t>1只</w:t>
            </w:r>
          </w:p>
        </w:tc>
        <w:tc>
          <w:tcPr>
            <w:tcW w:w="2032" w:type="dxa"/>
            <w:tcBorders>
              <w:top w:val="nil"/>
              <w:left w:val="nil"/>
              <w:bottom w:val="single" w:sz="4" w:space="0" w:color="000000"/>
              <w:right w:val="single" w:sz="4" w:space="0" w:color="000000"/>
            </w:tcBorders>
            <w:tcMar>
              <w:top w:w="0" w:type="dxa"/>
              <w:left w:w="105" w:type="dxa"/>
              <w:bottom w:w="0" w:type="dxa"/>
              <w:right w:w="105" w:type="dxa"/>
            </w:tcMar>
          </w:tcPr>
          <w:p w:rsidR="003D2744" w:rsidRDefault="003D2744">
            <w:pPr>
              <w:pStyle w:val="null3"/>
              <w:spacing w:line="360" w:lineRule="auto"/>
              <w:jc w:val="center"/>
              <w:rPr>
                <w:rFonts w:asciiTheme="minorEastAsia" w:hAnsiTheme="minorEastAsia" w:cstheme="minorEastAsia" w:hint="default"/>
                <w:sz w:val="21"/>
                <w:szCs w:val="21"/>
              </w:rPr>
            </w:pPr>
          </w:p>
        </w:tc>
      </w:tr>
      <w:tr w:rsidR="003D2744">
        <w:trPr>
          <w:trHeight w:val="332"/>
        </w:trPr>
        <w:tc>
          <w:tcPr>
            <w:tcW w:w="71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3D2744" w:rsidRDefault="0095747B">
            <w:pPr>
              <w:pStyle w:val="null3"/>
              <w:spacing w:line="360" w:lineRule="auto"/>
              <w:jc w:val="center"/>
              <w:rPr>
                <w:rFonts w:asciiTheme="minorEastAsia" w:hAnsiTheme="minorEastAsia" w:cstheme="minorEastAsia" w:hint="default"/>
                <w:sz w:val="21"/>
                <w:szCs w:val="21"/>
              </w:rPr>
            </w:pPr>
            <w:r>
              <w:rPr>
                <w:rFonts w:asciiTheme="minorEastAsia" w:hAnsiTheme="minorEastAsia" w:cstheme="minorEastAsia"/>
                <w:sz w:val="21"/>
                <w:szCs w:val="21"/>
              </w:rPr>
              <w:t>9</w:t>
            </w:r>
          </w:p>
        </w:tc>
        <w:tc>
          <w:tcPr>
            <w:tcW w:w="5201" w:type="dxa"/>
            <w:tcBorders>
              <w:top w:val="nil"/>
              <w:left w:val="nil"/>
              <w:bottom w:val="single" w:sz="4" w:space="0" w:color="000000"/>
              <w:right w:val="single" w:sz="4" w:space="0" w:color="000000"/>
            </w:tcBorders>
            <w:tcMar>
              <w:top w:w="0" w:type="dxa"/>
              <w:left w:w="105" w:type="dxa"/>
              <w:bottom w:w="0" w:type="dxa"/>
              <w:right w:w="105" w:type="dxa"/>
            </w:tcMar>
          </w:tcPr>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软件光盘</w:t>
            </w:r>
          </w:p>
        </w:tc>
        <w:tc>
          <w:tcPr>
            <w:tcW w:w="991" w:type="dxa"/>
            <w:tcBorders>
              <w:top w:val="nil"/>
              <w:left w:val="nil"/>
              <w:bottom w:val="single" w:sz="4" w:space="0" w:color="000000"/>
              <w:right w:val="single" w:sz="4" w:space="0" w:color="000000"/>
            </w:tcBorders>
            <w:tcMar>
              <w:top w:w="0" w:type="dxa"/>
              <w:left w:w="105" w:type="dxa"/>
              <w:bottom w:w="0" w:type="dxa"/>
              <w:right w:w="105" w:type="dxa"/>
            </w:tcMar>
          </w:tcPr>
          <w:p w:rsidR="003D2744" w:rsidRDefault="0095747B">
            <w:pPr>
              <w:pStyle w:val="null3"/>
              <w:spacing w:line="360" w:lineRule="auto"/>
              <w:jc w:val="center"/>
              <w:rPr>
                <w:rFonts w:asciiTheme="minorEastAsia" w:hAnsiTheme="minorEastAsia" w:cstheme="minorEastAsia" w:hint="default"/>
                <w:sz w:val="21"/>
                <w:szCs w:val="21"/>
              </w:rPr>
            </w:pPr>
            <w:r>
              <w:rPr>
                <w:rFonts w:asciiTheme="minorEastAsia" w:hAnsiTheme="minorEastAsia" w:cstheme="minorEastAsia"/>
                <w:sz w:val="21"/>
                <w:szCs w:val="21"/>
              </w:rPr>
              <w:t>1套</w:t>
            </w:r>
          </w:p>
        </w:tc>
        <w:tc>
          <w:tcPr>
            <w:tcW w:w="2032" w:type="dxa"/>
            <w:tcBorders>
              <w:top w:val="nil"/>
              <w:left w:val="nil"/>
              <w:bottom w:val="single" w:sz="4" w:space="0" w:color="000000"/>
              <w:right w:val="single" w:sz="4" w:space="0" w:color="000000"/>
            </w:tcBorders>
            <w:tcMar>
              <w:top w:w="0" w:type="dxa"/>
              <w:left w:w="105" w:type="dxa"/>
              <w:bottom w:w="0" w:type="dxa"/>
              <w:right w:w="105" w:type="dxa"/>
            </w:tcMar>
          </w:tcPr>
          <w:p w:rsidR="003D2744" w:rsidRDefault="003D2744">
            <w:pPr>
              <w:pStyle w:val="null3"/>
              <w:spacing w:line="360" w:lineRule="auto"/>
              <w:jc w:val="center"/>
              <w:rPr>
                <w:rFonts w:asciiTheme="minorEastAsia" w:hAnsiTheme="minorEastAsia" w:cstheme="minorEastAsia" w:hint="default"/>
                <w:sz w:val="21"/>
                <w:szCs w:val="21"/>
              </w:rPr>
            </w:pPr>
          </w:p>
        </w:tc>
      </w:tr>
      <w:tr w:rsidR="003D2744">
        <w:trPr>
          <w:trHeight w:val="340"/>
        </w:trPr>
        <w:tc>
          <w:tcPr>
            <w:tcW w:w="71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3D2744" w:rsidRDefault="0095747B">
            <w:pPr>
              <w:pStyle w:val="null3"/>
              <w:spacing w:line="360" w:lineRule="auto"/>
              <w:jc w:val="center"/>
              <w:rPr>
                <w:rFonts w:asciiTheme="minorEastAsia" w:hAnsiTheme="minorEastAsia" w:cstheme="minorEastAsia" w:hint="default"/>
                <w:sz w:val="21"/>
                <w:szCs w:val="21"/>
              </w:rPr>
            </w:pPr>
            <w:r>
              <w:rPr>
                <w:rFonts w:asciiTheme="minorEastAsia" w:hAnsiTheme="minorEastAsia" w:cstheme="minorEastAsia"/>
                <w:sz w:val="21"/>
                <w:szCs w:val="21"/>
              </w:rPr>
              <w:t>10</w:t>
            </w:r>
          </w:p>
        </w:tc>
        <w:tc>
          <w:tcPr>
            <w:tcW w:w="5201" w:type="dxa"/>
            <w:tcBorders>
              <w:top w:val="nil"/>
              <w:left w:val="nil"/>
              <w:bottom w:val="single" w:sz="4" w:space="0" w:color="000000"/>
              <w:right w:val="single" w:sz="4" w:space="0" w:color="000000"/>
            </w:tcBorders>
            <w:tcMar>
              <w:top w:w="0" w:type="dxa"/>
              <w:left w:w="105" w:type="dxa"/>
              <w:bottom w:w="0" w:type="dxa"/>
              <w:right w:w="105" w:type="dxa"/>
            </w:tcMar>
          </w:tcPr>
          <w:p w:rsidR="003D2744" w:rsidRDefault="0095747B">
            <w:pPr>
              <w:pStyle w:val="null3"/>
              <w:spacing w:line="360" w:lineRule="auto"/>
              <w:jc w:val="both"/>
              <w:rPr>
                <w:rFonts w:asciiTheme="minorEastAsia" w:hAnsiTheme="minorEastAsia" w:cstheme="minorEastAsia" w:hint="default"/>
                <w:sz w:val="21"/>
                <w:szCs w:val="21"/>
              </w:rPr>
            </w:pPr>
            <w:r>
              <w:rPr>
                <w:rFonts w:asciiTheme="minorEastAsia" w:hAnsiTheme="minorEastAsia" w:cstheme="minorEastAsia"/>
                <w:sz w:val="21"/>
                <w:szCs w:val="21"/>
              </w:rPr>
              <w:t>便携包</w:t>
            </w:r>
          </w:p>
        </w:tc>
        <w:tc>
          <w:tcPr>
            <w:tcW w:w="991" w:type="dxa"/>
            <w:tcBorders>
              <w:top w:val="nil"/>
              <w:left w:val="nil"/>
              <w:bottom w:val="single" w:sz="4" w:space="0" w:color="000000"/>
              <w:right w:val="single" w:sz="4" w:space="0" w:color="000000"/>
            </w:tcBorders>
            <w:tcMar>
              <w:top w:w="0" w:type="dxa"/>
              <w:left w:w="105" w:type="dxa"/>
              <w:bottom w:w="0" w:type="dxa"/>
              <w:right w:w="105" w:type="dxa"/>
            </w:tcMar>
          </w:tcPr>
          <w:p w:rsidR="003D2744" w:rsidRDefault="0095747B">
            <w:pPr>
              <w:pStyle w:val="null3"/>
              <w:spacing w:line="360" w:lineRule="auto"/>
              <w:jc w:val="center"/>
              <w:rPr>
                <w:rFonts w:asciiTheme="minorEastAsia" w:hAnsiTheme="minorEastAsia" w:cstheme="minorEastAsia" w:hint="default"/>
                <w:sz w:val="21"/>
                <w:szCs w:val="21"/>
              </w:rPr>
            </w:pPr>
            <w:r>
              <w:rPr>
                <w:rFonts w:asciiTheme="minorEastAsia" w:hAnsiTheme="minorEastAsia" w:cstheme="minorEastAsia"/>
                <w:sz w:val="21"/>
                <w:szCs w:val="21"/>
              </w:rPr>
              <w:t>1只</w:t>
            </w:r>
          </w:p>
        </w:tc>
        <w:tc>
          <w:tcPr>
            <w:tcW w:w="2032" w:type="dxa"/>
            <w:tcBorders>
              <w:top w:val="nil"/>
              <w:left w:val="nil"/>
              <w:bottom w:val="single" w:sz="4" w:space="0" w:color="000000"/>
              <w:right w:val="single" w:sz="4" w:space="0" w:color="000000"/>
            </w:tcBorders>
            <w:tcMar>
              <w:top w:w="0" w:type="dxa"/>
              <w:left w:w="105" w:type="dxa"/>
              <w:bottom w:w="0" w:type="dxa"/>
              <w:right w:w="105" w:type="dxa"/>
            </w:tcMar>
          </w:tcPr>
          <w:p w:rsidR="003D2744" w:rsidRDefault="003D2744">
            <w:pPr>
              <w:pStyle w:val="null3"/>
              <w:spacing w:line="360" w:lineRule="auto"/>
              <w:jc w:val="center"/>
              <w:rPr>
                <w:rFonts w:asciiTheme="minorEastAsia" w:hAnsiTheme="minorEastAsia" w:cstheme="minorEastAsia" w:hint="default"/>
                <w:sz w:val="21"/>
                <w:szCs w:val="21"/>
              </w:rPr>
            </w:pPr>
          </w:p>
        </w:tc>
      </w:tr>
    </w:tbl>
    <w:p w:rsidR="003D2744" w:rsidRDefault="0095747B">
      <w:pPr>
        <w:spacing w:line="360" w:lineRule="auto"/>
        <w:rPr>
          <w:rFonts w:asciiTheme="minorEastAsia" w:eastAsiaTheme="minorEastAsia" w:hAnsiTheme="minorEastAsia" w:cstheme="minorEastAsia"/>
          <w:b/>
          <w:bCs/>
          <w:spacing w:val="-4"/>
          <w:highlight w:val="yellow"/>
          <w:lang w:eastAsia="zh-CN"/>
        </w:rPr>
      </w:pPr>
      <w:r>
        <w:rPr>
          <w:rFonts w:asciiTheme="minorEastAsia" w:eastAsiaTheme="minorEastAsia" w:hAnsiTheme="minorEastAsia" w:cstheme="minorEastAsia" w:hint="eastAsia"/>
          <w:b/>
          <w:bCs/>
          <w:spacing w:val="-4"/>
          <w:highlight w:val="yellow"/>
          <w:lang w:eastAsia="zh-CN"/>
        </w:rPr>
        <w:t>合同包</w:t>
      </w:r>
      <w:r>
        <w:rPr>
          <w:rFonts w:asciiTheme="minorEastAsia" w:eastAsiaTheme="minorEastAsia" w:hAnsiTheme="minorEastAsia" w:cstheme="minorEastAsia" w:hint="eastAsia"/>
          <w:spacing w:val="-40"/>
          <w:highlight w:val="yellow"/>
          <w:lang w:eastAsia="zh-CN"/>
        </w:rPr>
        <w:t>2</w:t>
      </w:r>
      <w:r>
        <w:rPr>
          <w:rFonts w:asciiTheme="minorEastAsia" w:eastAsiaTheme="minorEastAsia" w:hAnsiTheme="minorEastAsia" w:cstheme="minorEastAsia" w:hint="eastAsia"/>
          <w:b/>
          <w:bCs/>
          <w:spacing w:val="-4"/>
          <w:highlight w:val="yellow"/>
          <w:lang w:eastAsia="zh-CN"/>
        </w:rPr>
        <w:t>：3D高清电子腹腔镜</w:t>
      </w:r>
    </w:p>
    <w:p w:rsidR="003D2744" w:rsidRDefault="0095747B">
      <w:pPr>
        <w:spacing w:line="360" w:lineRule="auto"/>
        <w:ind w:firstLineChars="200" w:firstLine="420"/>
        <w:rPr>
          <w:rFonts w:asciiTheme="minorEastAsia" w:eastAsiaTheme="minorEastAsia" w:hAnsiTheme="minorEastAsia" w:cstheme="minorEastAsia"/>
          <w:bCs/>
          <w:lang w:eastAsia="zh-CN"/>
        </w:rPr>
      </w:pPr>
      <w:r>
        <w:rPr>
          <w:rFonts w:asciiTheme="minorEastAsia" w:eastAsiaTheme="minorEastAsia" w:hAnsiTheme="minorEastAsia" w:cstheme="minorEastAsia" w:hint="eastAsia"/>
          <w:bCs/>
          <w:color w:val="auto"/>
          <w:lang w:eastAsia="zh-CN"/>
        </w:rPr>
        <w:t>1.兼容本院3D腹腔镜系统使用。</w:t>
      </w:r>
    </w:p>
    <w:p w:rsidR="003D2744" w:rsidRDefault="0095747B">
      <w:pPr>
        <w:spacing w:line="360" w:lineRule="auto"/>
        <w:ind w:firstLineChars="200" w:firstLine="420"/>
        <w:rPr>
          <w:rFonts w:asciiTheme="minorEastAsia" w:eastAsiaTheme="minorEastAsia" w:hAnsiTheme="minorEastAsia" w:cstheme="minorEastAsia"/>
          <w:bCs/>
          <w:lang w:eastAsia="zh-CN"/>
        </w:rPr>
      </w:pPr>
      <w:r>
        <w:rPr>
          <w:rFonts w:asciiTheme="minorEastAsia" w:eastAsiaTheme="minorEastAsia" w:hAnsiTheme="minorEastAsia" w:cstheme="minorEastAsia" w:hint="eastAsia"/>
          <w:bCs/>
          <w:lang w:eastAsia="zh-CN"/>
        </w:rPr>
        <w:t>2.采集像素≥1920 x 1080P，双路≥1080P全高清视频信号采集。</w:t>
      </w:r>
    </w:p>
    <w:p w:rsidR="003D2744" w:rsidRDefault="0095747B">
      <w:pPr>
        <w:spacing w:line="360" w:lineRule="auto"/>
        <w:ind w:firstLineChars="200" w:firstLine="420"/>
        <w:rPr>
          <w:rFonts w:asciiTheme="minorEastAsia" w:eastAsiaTheme="minorEastAsia" w:hAnsiTheme="minorEastAsia" w:cstheme="minorEastAsia"/>
          <w:bCs/>
          <w:lang w:eastAsia="zh-CN"/>
        </w:rPr>
      </w:pPr>
      <w:r>
        <w:rPr>
          <w:rFonts w:asciiTheme="minorEastAsia" w:eastAsiaTheme="minorEastAsia" w:hAnsiTheme="minorEastAsia" w:cstheme="minorEastAsia" w:hint="eastAsia"/>
          <w:bCs/>
          <w:lang w:eastAsia="zh-CN"/>
        </w:rPr>
        <w:t>3.镜身一体化设计，整体均可以进行高温高压灭菌。</w:t>
      </w:r>
    </w:p>
    <w:p w:rsidR="003D2744" w:rsidRDefault="0095747B">
      <w:pPr>
        <w:spacing w:line="360" w:lineRule="auto"/>
        <w:ind w:firstLineChars="200" w:firstLine="420"/>
        <w:rPr>
          <w:rFonts w:asciiTheme="minorEastAsia" w:eastAsiaTheme="minorEastAsia" w:hAnsiTheme="minorEastAsia" w:cstheme="minorEastAsia"/>
          <w:bCs/>
          <w:lang w:eastAsia="zh-CN"/>
        </w:rPr>
      </w:pPr>
      <w:r>
        <w:rPr>
          <w:rFonts w:asciiTheme="minorEastAsia" w:eastAsiaTheme="minorEastAsia" w:hAnsiTheme="minorEastAsia" w:cstheme="minorEastAsia" w:hint="eastAsia"/>
          <w:bCs/>
          <w:lang w:eastAsia="zh-CN"/>
        </w:rPr>
        <w:t>4.最大景深≥200mm, 可远距离观察，提高可视面积，并有效防止镜头污染。</w:t>
      </w:r>
    </w:p>
    <w:p w:rsidR="003D2744" w:rsidRDefault="0095747B">
      <w:pPr>
        <w:spacing w:line="360" w:lineRule="auto"/>
        <w:ind w:firstLineChars="200" w:firstLine="420"/>
        <w:rPr>
          <w:rFonts w:asciiTheme="minorEastAsia" w:eastAsiaTheme="minorEastAsia" w:hAnsiTheme="minorEastAsia" w:cstheme="minorEastAsia"/>
          <w:bCs/>
          <w:lang w:eastAsia="zh-CN"/>
        </w:rPr>
      </w:pPr>
      <w:r>
        <w:rPr>
          <w:rFonts w:asciiTheme="minorEastAsia" w:eastAsiaTheme="minorEastAsia" w:hAnsiTheme="minorEastAsia" w:cstheme="minorEastAsia" w:hint="eastAsia"/>
          <w:bCs/>
          <w:lang w:eastAsia="zh-CN"/>
        </w:rPr>
        <w:t>5.视角30度，视野范围</w:t>
      </w:r>
      <w:r>
        <w:rPr>
          <w:rFonts w:asciiTheme="minorEastAsia" w:eastAsiaTheme="minorEastAsia" w:hAnsiTheme="minorEastAsia" w:cstheme="minorEastAsia" w:hint="eastAsia"/>
          <w:lang w:eastAsia="zh-CN"/>
        </w:rPr>
        <w:t>≥</w:t>
      </w:r>
      <w:r>
        <w:rPr>
          <w:rFonts w:asciiTheme="minorEastAsia" w:eastAsiaTheme="minorEastAsia" w:hAnsiTheme="minorEastAsia" w:cstheme="minorEastAsia" w:hint="eastAsia"/>
          <w:bCs/>
          <w:lang w:eastAsia="zh-CN"/>
        </w:rPr>
        <w:t>80°，提高可视面积。</w:t>
      </w:r>
    </w:p>
    <w:p w:rsidR="003D2744" w:rsidRDefault="0095747B">
      <w:pPr>
        <w:spacing w:line="360" w:lineRule="auto"/>
        <w:ind w:firstLineChars="200" w:firstLine="420"/>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6.外径</w:t>
      </w:r>
      <w:r>
        <w:rPr>
          <w:rFonts w:asciiTheme="minorEastAsia" w:eastAsiaTheme="minorEastAsia" w:hAnsiTheme="minorEastAsia" w:cstheme="minorEastAsia" w:hint="eastAsia"/>
          <w:bCs/>
          <w:lang w:eastAsia="zh-CN"/>
        </w:rPr>
        <w:t>≤</w:t>
      </w:r>
      <w:r>
        <w:rPr>
          <w:rFonts w:asciiTheme="minorEastAsia" w:eastAsiaTheme="minorEastAsia" w:hAnsiTheme="minorEastAsia" w:cstheme="minorEastAsia" w:hint="eastAsia"/>
          <w:lang w:eastAsia="zh-CN"/>
        </w:rPr>
        <w:t>10mm</w:t>
      </w:r>
    </w:p>
    <w:p w:rsidR="003D2744" w:rsidRDefault="0095747B">
      <w:pPr>
        <w:spacing w:line="360" w:lineRule="auto"/>
        <w:ind w:firstLineChars="200" w:firstLine="420"/>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7.景深≥200mm，可远距离观察</w:t>
      </w:r>
    </w:p>
    <w:p w:rsidR="003D2744" w:rsidRDefault="0095747B">
      <w:pPr>
        <w:spacing w:line="360" w:lineRule="auto"/>
        <w:ind w:firstLineChars="200" w:firstLine="420"/>
        <w:rPr>
          <w:rFonts w:asciiTheme="minorEastAsia" w:eastAsiaTheme="minorEastAsia" w:hAnsiTheme="minorEastAsia" w:cstheme="minorEastAsia"/>
          <w:bCs/>
          <w:lang w:eastAsia="zh-CN"/>
        </w:rPr>
      </w:pPr>
      <w:r>
        <w:rPr>
          <w:rFonts w:asciiTheme="minorEastAsia" w:eastAsiaTheme="minorEastAsia" w:hAnsiTheme="minorEastAsia" w:cstheme="minorEastAsia" w:hint="eastAsia"/>
          <w:lang w:eastAsia="zh-CN"/>
        </w:rPr>
        <w:t>8.CF 级别一类防护，可用于心脏手术</w:t>
      </w:r>
    </w:p>
    <w:p w:rsidR="003D2744" w:rsidRDefault="0095747B">
      <w:pPr>
        <w:spacing w:line="360" w:lineRule="auto"/>
        <w:ind w:firstLineChars="200" w:firstLine="420"/>
        <w:rPr>
          <w:rFonts w:asciiTheme="minorEastAsia" w:eastAsiaTheme="minorEastAsia" w:hAnsiTheme="minorEastAsia" w:cstheme="minorEastAsia"/>
          <w:bCs/>
          <w:lang w:eastAsia="zh-CN"/>
        </w:rPr>
      </w:pPr>
      <w:r>
        <w:rPr>
          <w:rFonts w:asciiTheme="minorEastAsia" w:eastAsiaTheme="minorEastAsia" w:hAnsiTheme="minorEastAsia" w:cstheme="minorEastAsia" w:hint="eastAsia"/>
          <w:bCs/>
          <w:lang w:eastAsia="zh-CN"/>
        </w:rPr>
        <w:t>9.具有防雾功能，有效防止镜面起雾。</w:t>
      </w:r>
    </w:p>
    <w:p w:rsidR="003D2744" w:rsidRDefault="0095747B">
      <w:pPr>
        <w:spacing w:line="360" w:lineRule="auto"/>
        <w:ind w:firstLineChars="200" w:firstLine="420"/>
        <w:rPr>
          <w:rFonts w:asciiTheme="minorEastAsia" w:eastAsiaTheme="minorEastAsia" w:hAnsiTheme="minorEastAsia" w:cstheme="minorEastAsia"/>
          <w:bCs/>
          <w:lang w:eastAsia="zh-CN"/>
        </w:rPr>
      </w:pPr>
      <w:r>
        <w:rPr>
          <w:rFonts w:asciiTheme="minorEastAsia" w:eastAsiaTheme="minorEastAsia" w:hAnsiTheme="minorEastAsia" w:cstheme="minorEastAsia" w:hint="eastAsia"/>
          <w:bCs/>
          <w:lang w:eastAsia="zh-CN"/>
        </w:rPr>
        <w:lastRenderedPageBreak/>
        <w:t>10.重量≤450g，方便术中操作。</w:t>
      </w:r>
    </w:p>
    <w:p w:rsidR="003D2744" w:rsidRDefault="0095747B">
      <w:pPr>
        <w:spacing w:line="360" w:lineRule="auto"/>
        <w:ind w:firstLineChars="200" w:firstLine="420"/>
        <w:rPr>
          <w:rFonts w:asciiTheme="minorEastAsia" w:eastAsiaTheme="minorEastAsia" w:hAnsiTheme="minorEastAsia" w:cstheme="minorEastAsia"/>
          <w:bCs/>
          <w:lang w:eastAsia="zh-CN"/>
        </w:rPr>
      </w:pPr>
      <w:r>
        <w:rPr>
          <w:rFonts w:asciiTheme="minorEastAsia" w:eastAsiaTheme="minorEastAsia" w:hAnsiTheme="minorEastAsia" w:cstheme="minorEastAsia" w:hint="eastAsia"/>
          <w:bCs/>
          <w:lang w:eastAsia="zh-CN"/>
        </w:rPr>
        <w:t>11.免调焦设计，在立体视觉中全部景深范围内均清晰呈现。</w:t>
      </w:r>
    </w:p>
    <w:p w:rsidR="003D2744" w:rsidRDefault="0095747B">
      <w:pPr>
        <w:spacing w:line="360" w:lineRule="auto"/>
        <w:ind w:firstLineChars="200" w:firstLine="420"/>
        <w:rPr>
          <w:rFonts w:asciiTheme="minorEastAsia" w:eastAsiaTheme="minorEastAsia" w:hAnsiTheme="minorEastAsia" w:cstheme="minorEastAsia"/>
          <w:bCs/>
          <w:lang w:eastAsia="zh-CN"/>
        </w:rPr>
      </w:pPr>
      <w:r>
        <w:rPr>
          <w:rFonts w:asciiTheme="minorEastAsia" w:eastAsiaTheme="minorEastAsia" w:hAnsiTheme="minorEastAsia" w:cstheme="minorEastAsia" w:hint="eastAsia"/>
          <w:bCs/>
          <w:lang w:eastAsia="zh-CN"/>
        </w:rPr>
        <w:t>12.可实现通过摄像头按键控制气腹机，冷光源。</w:t>
      </w:r>
    </w:p>
    <w:p w:rsidR="003D2744" w:rsidRDefault="0095747B">
      <w:pPr>
        <w:spacing w:line="360" w:lineRule="auto"/>
        <w:ind w:firstLineChars="200" w:firstLine="420"/>
        <w:rPr>
          <w:rFonts w:asciiTheme="minorEastAsia" w:eastAsiaTheme="minorEastAsia" w:hAnsiTheme="minorEastAsia" w:cstheme="minorEastAsia"/>
          <w:bCs/>
          <w:lang w:eastAsia="zh-CN"/>
        </w:rPr>
      </w:pPr>
      <w:r>
        <w:rPr>
          <w:rFonts w:asciiTheme="minorEastAsia" w:eastAsiaTheme="minorEastAsia" w:hAnsiTheme="minorEastAsia" w:cstheme="minorEastAsia" w:hint="eastAsia"/>
          <w:bCs/>
          <w:lang w:eastAsia="zh-CN"/>
        </w:rPr>
        <w:t>13.摄像头具有≥3 个按键，可设置≥4 种快捷键，可预设功能包括术野录像、拍照、打印，调节白平衡、亮度。</w:t>
      </w:r>
    </w:p>
    <w:p w:rsidR="003D2744" w:rsidRDefault="0095747B">
      <w:pPr>
        <w:spacing w:line="360" w:lineRule="auto"/>
        <w:ind w:firstLineChars="200" w:firstLine="420"/>
        <w:rPr>
          <w:rFonts w:asciiTheme="minorEastAsia" w:eastAsiaTheme="minorEastAsia" w:hAnsiTheme="minorEastAsia" w:cstheme="minorEastAsia"/>
          <w:bCs/>
          <w:lang w:eastAsia="zh-CN"/>
        </w:rPr>
      </w:pPr>
      <w:r>
        <w:rPr>
          <w:rFonts w:asciiTheme="minorEastAsia" w:eastAsiaTheme="minorEastAsia" w:hAnsiTheme="minorEastAsia" w:cstheme="minorEastAsia" w:hint="eastAsia"/>
          <w:bCs/>
          <w:lang w:eastAsia="zh-CN"/>
        </w:rPr>
        <w:t>14.配置：</w:t>
      </w:r>
      <w:r>
        <w:rPr>
          <w:rFonts w:asciiTheme="minorEastAsia" w:eastAsiaTheme="minorEastAsia" w:hAnsiTheme="minorEastAsia" w:cstheme="minorEastAsia" w:hint="eastAsia"/>
          <w:bCs/>
          <w:color w:val="auto"/>
          <w:lang w:eastAsia="zh-CN"/>
        </w:rPr>
        <w:t>3D电子腹腔镜一根，消毒盒一个</w:t>
      </w:r>
    </w:p>
    <w:p w:rsidR="003D2744" w:rsidRDefault="0095747B">
      <w:pPr>
        <w:spacing w:line="360" w:lineRule="auto"/>
        <w:rPr>
          <w:rFonts w:asciiTheme="minorEastAsia" w:eastAsiaTheme="minorEastAsia" w:hAnsiTheme="minorEastAsia" w:cstheme="minorEastAsia"/>
          <w:b/>
          <w:bCs/>
          <w:spacing w:val="-4"/>
          <w:highlight w:val="yellow"/>
          <w:lang w:eastAsia="zh-CN"/>
        </w:rPr>
      </w:pPr>
      <w:r>
        <w:rPr>
          <w:rFonts w:asciiTheme="minorEastAsia" w:eastAsiaTheme="minorEastAsia" w:hAnsiTheme="minorEastAsia" w:cstheme="minorEastAsia" w:hint="eastAsia"/>
          <w:b/>
          <w:bCs/>
          <w:spacing w:val="-4"/>
          <w:highlight w:val="yellow"/>
          <w:lang w:eastAsia="zh-CN"/>
        </w:rPr>
        <w:t>合同包</w:t>
      </w:r>
      <w:r>
        <w:rPr>
          <w:rFonts w:asciiTheme="minorEastAsia" w:eastAsiaTheme="minorEastAsia" w:hAnsiTheme="minorEastAsia" w:cstheme="minorEastAsia" w:hint="eastAsia"/>
          <w:spacing w:val="-40"/>
          <w:highlight w:val="yellow"/>
          <w:lang w:eastAsia="zh-CN"/>
        </w:rPr>
        <w:t xml:space="preserve"> </w:t>
      </w:r>
      <w:r>
        <w:rPr>
          <w:rFonts w:asciiTheme="minorEastAsia" w:eastAsiaTheme="minorEastAsia" w:hAnsiTheme="minorEastAsia" w:cstheme="minorEastAsia" w:hint="eastAsia"/>
          <w:b/>
          <w:bCs/>
          <w:spacing w:val="-4"/>
          <w:highlight w:val="yellow"/>
          <w:lang w:eastAsia="zh-CN"/>
        </w:rPr>
        <w:t>3、电子肠镜、电子胃镜</w:t>
      </w:r>
    </w:p>
    <w:p w:rsidR="003D2744" w:rsidRDefault="0095747B">
      <w:pPr>
        <w:spacing w:line="360" w:lineRule="auto"/>
        <w:outlineLvl w:val="3"/>
        <w:rPr>
          <w:rFonts w:asciiTheme="minorEastAsia" w:eastAsiaTheme="minorEastAsia" w:hAnsiTheme="minorEastAsia" w:cstheme="minorEastAsia"/>
          <w:b/>
          <w:bCs/>
          <w:spacing w:val="-5"/>
          <w:highlight w:val="yellow"/>
          <w:lang w:eastAsia="zh-CN"/>
        </w:rPr>
      </w:pPr>
      <w:r>
        <w:rPr>
          <w:rFonts w:asciiTheme="minorEastAsia" w:eastAsiaTheme="minorEastAsia" w:hAnsiTheme="minorEastAsia" w:cstheme="minorEastAsia" w:hint="eastAsia"/>
          <w:b/>
          <w:bCs/>
          <w:spacing w:val="-5"/>
          <w:highlight w:val="yellow"/>
          <w:lang w:eastAsia="zh-CN"/>
        </w:rPr>
        <w:t>3-1、电子肠镜</w:t>
      </w:r>
    </w:p>
    <w:p w:rsidR="003D2744" w:rsidRDefault="0095747B">
      <w:pPr>
        <w:spacing w:line="360" w:lineRule="auto"/>
        <w:ind w:firstLineChars="200" w:firstLine="420"/>
        <w:rPr>
          <w:rFonts w:asciiTheme="minorEastAsia" w:eastAsiaTheme="minorEastAsia" w:hAnsiTheme="minorEastAsia" w:cstheme="minorEastAsia"/>
          <w:bCs/>
          <w:lang w:eastAsia="zh-CN"/>
        </w:rPr>
      </w:pPr>
      <w:r>
        <w:rPr>
          <w:rFonts w:asciiTheme="minorEastAsia" w:eastAsiaTheme="minorEastAsia" w:hAnsiTheme="minorEastAsia" w:cstheme="minorEastAsia" w:hint="eastAsia"/>
          <w:bCs/>
          <w:lang w:eastAsia="zh-CN"/>
        </w:rPr>
        <w:t>1.视野角：≥140°；</w:t>
      </w:r>
    </w:p>
    <w:p w:rsidR="003D2744" w:rsidRDefault="0095747B">
      <w:pPr>
        <w:spacing w:line="360" w:lineRule="auto"/>
        <w:ind w:firstLineChars="200" w:firstLine="420"/>
        <w:rPr>
          <w:rFonts w:asciiTheme="minorEastAsia" w:eastAsiaTheme="minorEastAsia" w:hAnsiTheme="minorEastAsia" w:cstheme="minorEastAsia"/>
          <w:bCs/>
          <w:lang w:eastAsia="zh-CN"/>
        </w:rPr>
      </w:pPr>
      <w:r>
        <w:rPr>
          <w:rFonts w:asciiTheme="minorEastAsia" w:eastAsiaTheme="minorEastAsia" w:hAnsiTheme="minorEastAsia" w:cstheme="minorEastAsia" w:hint="eastAsia"/>
          <w:bCs/>
          <w:lang w:eastAsia="zh-CN"/>
        </w:rPr>
        <w:t xml:space="preserve">2.景深：常规观察：5-100mm， </w:t>
      </w:r>
    </w:p>
    <w:p w:rsidR="003D2744" w:rsidRDefault="0095747B">
      <w:pPr>
        <w:spacing w:line="360" w:lineRule="auto"/>
        <w:ind w:firstLineChars="200" w:firstLine="420"/>
        <w:rPr>
          <w:rFonts w:asciiTheme="minorEastAsia" w:eastAsiaTheme="minorEastAsia" w:hAnsiTheme="minorEastAsia" w:cstheme="minorEastAsia"/>
          <w:bCs/>
          <w:lang w:eastAsia="zh-CN"/>
        </w:rPr>
      </w:pPr>
      <w:r>
        <w:rPr>
          <w:rFonts w:asciiTheme="minorEastAsia" w:eastAsiaTheme="minorEastAsia" w:hAnsiTheme="minorEastAsia" w:cstheme="minorEastAsia" w:hint="eastAsia"/>
          <w:bCs/>
          <w:lang w:eastAsia="zh-CN"/>
        </w:rPr>
        <w:t>3.插入部外径：≤</w:t>
      </w:r>
      <w:r>
        <w:rPr>
          <w:rFonts w:asciiTheme="minorEastAsia" w:eastAsiaTheme="minorEastAsia" w:hAnsiTheme="minorEastAsia" w:cstheme="minorEastAsia"/>
          <w:bCs/>
          <w:lang w:eastAsia="zh-CN"/>
        </w:rPr>
        <w:t>10mm</w:t>
      </w:r>
      <w:r>
        <w:rPr>
          <w:rFonts w:asciiTheme="minorEastAsia" w:eastAsiaTheme="minorEastAsia" w:hAnsiTheme="minorEastAsia" w:cstheme="minorEastAsia" w:hint="eastAsia"/>
          <w:bCs/>
          <w:lang w:eastAsia="zh-CN"/>
        </w:rPr>
        <w:t>，先端部外径：≤</w:t>
      </w:r>
      <w:r>
        <w:rPr>
          <w:rFonts w:asciiTheme="minorEastAsia" w:eastAsiaTheme="minorEastAsia" w:hAnsiTheme="minorEastAsia" w:cstheme="minorEastAsia"/>
          <w:bCs/>
          <w:lang w:eastAsia="zh-CN"/>
        </w:rPr>
        <w:t>10mm；</w:t>
      </w:r>
    </w:p>
    <w:p w:rsidR="003D2744" w:rsidRDefault="0095747B">
      <w:pPr>
        <w:spacing w:line="360" w:lineRule="auto"/>
        <w:ind w:firstLineChars="200" w:firstLine="420"/>
        <w:rPr>
          <w:rFonts w:asciiTheme="minorEastAsia" w:eastAsiaTheme="minorEastAsia" w:hAnsiTheme="minorEastAsia" w:cstheme="minorEastAsia"/>
          <w:bCs/>
          <w:lang w:eastAsia="zh-CN"/>
        </w:rPr>
      </w:pPr>
      <w:r>
        <w:rPr>
          <w:rFonts w:asciiTheme="minorEastAsia" w:eastAsiaTheme="minorEastAsia" w:hAnsiTheme="minorEastAsia" w:cstheme="minorEastAsia"/>
          <w:bCs/>
          <w:lang w:eastAsia="zh-CN"/>
        </w:rPr>
        <w:t>4.钳子管道内镜≥3mm</w:t>
      </w:r>
    </w:p>
    <w:p w:rsidR="003D2744" w:rsidRDefault="0095747B">
      <w:pPr>
        <w:spacing w:line="360" w:lineRule="auto"/>
        <w:ind w:firstLineChars="200" w:firstLine="420"/>
        <w:rPr>
          <w:rFonts w:asciiTheme="minorEastAsia" w:eastAsiaTheme="minorEastAsia" w:hAnsiTheme="minorEastAsia" w:cstheme="minorEastAsia"/>
          <w:bCs/>
          <w:lang w:eastAsia="zh-CN"/>
        </w:rPr>
      </w:pPr>
      <w:r>
        <w:rPr>
          <w:rFonts w:asciiTheme="minorEastAsia" w:eastAsiaTheme="minorEastAsia" w:hAnsiTheme="minorEastAsia" w:cstheme="minorEastAsia"/>
          <w:bCs/>
          <w:lang w:eastAsia="zh-CN"/>
        </w:rPr>
        <w:t>5.最小可视距离≥4mm</w:t>
      </w:r>
    </w:p>
    <w:p w:rsidR="003D2744" w:rsidRDefault="0095747B">
      <w:pPr>
        <w:spacing w:line="360" w:lineRule="auto"/>
        <w:ind w:firstLineChars="200" w:firstLine="420"/>
        <w:rPr>
          <w:rFonts w:asciiTheme="minorEastAsia" w:eastAsiaTheme="minorEastAsia" w:hAnsiTheme="minorEastAsia" w:cstheme="minorEastAsia"/>
          <w:bCs/>
          <w:lang w:eastAsia="zh-CN"/>
        </w:rPr>
      </w:pPr>
      <w:r>
        <w:rPr>
          <w:rFonts w:asciiTheme="minorEastAsia" w:eastAsiaTheme="minorEastAsia" w:hAnsiTheme="minorEastAsia" w:cstheme="minorEastAsia"/>
          <w:bCs/>
          <w:lang w:eastAsia="zh-CN"/>
        </w:rPr>
        <w:t>6.弯曲部弯曲角度：上</w:t>
      </w:r>
      <w:r>
        <w:rPr>
          <w:rFonts w:asciiTheme="minorEastAsia" w:eastAsiaTheme="minorEastAsia" w:hAnsiTheme="minorEastAsia" w:cstheme="minorEastAsia" w:hint="eastAsia"/>
          <w:bCs/>
          <w:lang w:eastAsia="zh-CN"/>
        </w:rPr>
        <w:t>≥210°，下≥1800°，左≥150°、右≥150°；</w:t>
      </w:r>
    </w:p>
    <w:p w:rsidR="003D2744" w:rsidRDefault="0095747B">
      <w:pPr>
        <w:spacing w:line="360" w:lineRule="auto"/>
        <w:ind w:firstLineChars="200" w:firstLine="420"/>
        <w:rPr>
          <w:rFonts w:asciiTheme="minorEastAsia" w:eastAsiaTheme="minorEastAsia" w:hAnsiTheme="minorEastAsia" w:cstheme="minorEastAsia"/>
          <w:bCs/>
          <w:lang w:eastAsia="zh-CN"/>
        </w:rPr>
      </w:pPr>
      <w:r>
        <w:rPr>
          <w:rFonts w:asciiTheme="minorEastAsia" w:eastAsiaTheme="minorEastAsia" w:hAnsiTheme="minorEastAsia" w:cstheme="minorEastAsia" w:hint="eastAsia"/>
          <w:bCs/>
          <w:lang w:eastAsia="zh-CN"/>
        </w:rPr>
        <w:t>7.具备硬度可调功能</w:t>
      </w:r>
    </w:p>
    <w:p w:rsidR="003D2744" w:rsidRDefault="0095747B">
      <w:pPr>
        <w:spacing w:line="360" w:lineRule="auto"/>
        <w:ind w:firstLineChars="200" w:firstLine="420"/>
        <w:rPr>
          <w:rFonts w:asciiTheme="minorEastAsia" w:eastAsiaTheme="minorEastAsia" w:hAnsiTheme="minorEastAsia" w:cstheme="minorEastAsia"/>
          <w:bCs/>
          <w:lang w:eastAsia="zh-CN"/>
        </w:rPr>
      </w:pPr>
      <w:r>
        <w:rPr>
          <w:rFonts w:asciiTheme="minorEastAsia" w:eastAsiaTheme="minorEastAsia" w:hAnsiTheme="minorEastAsia" w:cstheme="minorEastAsia" w:hint="eastAsia"/>
          <w:bCs/>
          <w:lang w:eastAsia="zh-CN"/>
        </w:rPr>
        <w:t>8.具备短弯曲功能</w:t>
      </w:r>
    </w:p>
    <w:p w:rsidR="003D2744" w:rsidRDefault="0095747B">
      <w:pPr>
        <w:spacing w:line="360" w:lineRule="auto"/>
        <w:ind w:firstLineChars="200" w:firstLine="420"/>
        <w:rPr>
          <w:rFonts w:asciiTheme="minorEastAsia" w:eastAsiaTheme="minorEastAsia" w:hAnsiTheme="minorEastAsia" w:cstheme="minorEastAsia"/>
          <w:bCs/>
          <w:lang w:eastAsia="zh-CN"/>
        </w:rPr>
      </w:pPr>
      <w:r>
        <w:rPr>
          <w:rFonts w:asciiTheme="minorEastAsia" w:eastAsiaTheme="minorEastAsia" w:hAnsiTheme="minorEastAsia" w:cstheme="minorEastAsia" w:hint="eastAsia"/>
          <w:bCs/>
          <w:lang w:eastAsia="zh-CN"/>
        </w:rPr>
        <w:t>9.画质：HDTV画质</w:t>
      </w:r>
    </w:p>
    <w:p w:rsidR="003D2744" w:rsidRDefault="0095747B">
      <w:pPr>
        <w:spacing w:line="360" w:lineRule="auto"/>
        <w:ind w:firstLineChars="200" w:firstLine="420"/>
        <w:rPr>
          <w:rFonts w:asciiTheme="minorEastAsia" w:eastAsiaTheme="minorEastAsia" w:hAnsiTheme="minorEastAsia" w:cstheme="minorEastAsia"/>
          <w:bCs/>
          <w:lang w:eastAsia="zh-CN"/>
        </w:rPr>
      </w:pPr>
      <w:r>
        <w:rPr>
          <w:rFonts w:asciiTheme="minorEastAsia" w:eastAsiaTheme="minorEastAsia" w:hAnsiTheme="minorEastAsia" w:cstheme="minorEastAsia" w:hint="eastAsia"/>
          <w:bCs/>
          <w:lang w:eastAsia="zh-CN"/>
        </w:rPr>
        <w:t>10.与CV290主机兼容；</w:t>
      </w:r>
    </w:p>
    <w:p w:rsidR="003D2744" w:rsidRDefault="0095747B">
      <w:pPr>
        <w:spacing w:line="360" w:lineRule="auto"/>
        <w:outlineLvl w:val="3"/>
        <w:rPr>
          <w:rFonts w:asciiTheme="minorEastAsia" w:eastAsiaTheme="minorEastAsia" w:hAnsiTheme="minorEastAsia" w:cstheme="minorEastAsia"/>
          <w:b/>
          <w:bCs/>
          <w:spacing w:val="-9"/>
          <w:highlight w:val="yellow"/>
          <w:lang w:eastAsia="zh-CN"/>
        </w:rPr>
      </w:pPr>
      <w:r>
        <w:rPr>
          <w:rFonts w:asciiTheme="minorEastAsia" w:eastAsiaTheme="minorEastAsia" w:hAnsiTheme="minorEastAsia" w:cstheme="minorEastAsia" w:hint="eastAsia"/>
          <w:b/>
          <w:bCs/>
          <w:spacing w:val="-9"/>
          <w:highlight w:val="yellow"/>
          <w:lang w:eastAsia="zh-CN"/>
        </w:rPr>
        <w:t>3-2</w:t>
      </w:r>
      <w:r>
        <w:rPr>
          <w:rFonts w:asciiTheme="minorEastAsia" w:eastAsiaTheme="minorEastAsia" w:hAnsiTheme="minorEastAsia" w:cstheme="minorEastAsia" w:hint="eastAsia"/>
          <w:spacing w:val="-18"/>
          <w:highlight w:val="yellow"/>
          <w:lang w:eastAsia="zh-CN"/>
        </w:rPr>
        <w:t xml:space="preserve"> </w:t>
      </w:r>
      <w:r>
        <w:rPr>
          <w:rFonts w:asciiTheme="minorEastAsia" w:eastAsiaTheme="minorEastAsia" w:hAnsiTheme="minorEastAsia" w:cstheme="minorEastAsia" w:hint="eastAsia"/>
          <w:b/>
          <w:bCs/>
          <w:spacing w:val="-9"/>
          <w:highlight w:val="yellow"/>
          <w:lang w:eastAsia="zh-CN"/>
        </w:rPr>
        <w:t>电子胃镜</w:t>
      </w:r>
    </w:p>
    <w:p w:rsidR="003D2744" w:rsidRDefault="0095747B">
      <w:pPr>
        <w:spacing w:line="360" w:lineRule="auto"/>
        <w:ind w:firstLineChars="200" w:firstLine="420"/>
        <w:rPr>
          <w:rFonts w:asciiTheme="minorEastAsia" w:eastAsiaTheme="minorEastAsia" w:hAnsiTheme="minorEastAsia" w:cstheme="minorEastAsia"/>
          <w:bCs/>
          <w:lang w:eastAsia="zh-CN"/>
        </w:rPr>
      </w:pPr>
      <w:r>
        <w:rPr>
          <w:rFonts w:asciiTheme="minorEastAsia" w:eastAsiaTheme="minorEastAsia" w:hAnsiTheme="minorEastAsia" w:cstheme="minorEastAsia" w:hint="eastAsia"/>
          <w:bCs/>
          <w:lang w:eastAsia="zh-CN"/>
        </w:rPr>
        <w:t>1.视野角：≥140°(常规观察) ≥95°（放大观察）；</w:t>
      </w:r>
    </w:p>
    <w:p w:rsidR="003D2744" w:rsidRDefault="0095747B">
      <w:pPr>
        <w:spacing w:line="360" w:lineRule="auto"/>
        <w:ind w:firstLineChars="200" w:firstLine="420"/>
        <w:rPr>
          <w:rFonts w:asciiTheme="minorEastAsia" w:eastAsiaTheme="minorEastAsia" w:hAnsiTheme="minorEastAsia" w:cstheme="minorEastAsia"/>
          <w:bCs/>
          <w:lang w:eastAsia="zh-CN"/>
        </w:rPr>
      </w:pPr>
      <w:r>
        <w:rPr>
          <w:rFonts w:asciiTheme="minorEastAsia" w:eastAsiaTheme="minorEastAsia" w:hAnsiTheme="minorEastAsia" w:cstheme="minorEastAsia" w:hint="eastAsia"/>
          <w:bCs/>
          <w:lang w:eastAsia="zh-CN"/>
        </w:rPr>
        <w:t>2.景深：常规观察：7-100mm，放大观察：1.5-3mm；</w:t>
      </w:r>
    </w:p>
    <w:p w:rsidR="003D2744" w:rsidRDefault="0095747B">
      <w:pPr>
        <w:spacing w:line="360" w:lineRule="auto"/>
        <w:ind w:firstLineChars="200" w:firstLine="420"/>
        <w:rPr>
          <w:rFonts w:asciiTheme="minorEastAsia" w:eastAsiaTheme="minorEastAsia" w:hAnsiTheme="minorEastAsia" w:cstheme="minorEastAsia"/>
          <w:bCs/>
          <w:lang w:eastAsia="zh-CN"/>
        </w:rPr>
      </w:pPr>
      <w:r>
        <w:rPr>
          <w:rFonts w:asciiTheme="minorEastAsia" w:eastAsiaTheme="minorEastAsia" w:hAnsiTheme="minorEastAsia" w:cstheme="minorEastAsia" w:hint="eastAsia"/>
          <w:bCs/>
          <w:lang w:eastAsia="zh-CN"/>
        </w:rPr>
        <w:t>3.插入部外径：≤10mm，先端部外径：≤10mm；</w:t>
      </w:r>
    </w:p>
    <w:p w:rsidR="003D2744" w:rsidRDefault="0095747B">
      <w:pPr>
        <w:spacing w:line="360" w:lineRule="auto"/>
        <w:ind w:firstLineChars="200" w:firstLine="420"/>
        <w:rPr>
          <w:rFonts w:asciiTheme="minorEastAsia" w:eastAsiaTheme="minorEastAsia" w:hAnsiTheme="minorEastAsia" w:cstheme="minorEastAsia"/>
          <w:bCs/>
          <w:lang w:eastAsia="zh-CN"/>
        </w:rPr>
      </w:pPr>
      <w:r>
        <w:rPr>
          <w:rFonts w:asciiTheme="minorEastAsia" w:eastAsiaTheme="minorEastAsia" w:hAnsiTheme="minorEastAsia" w:cstheme="minorEastAsia" w:hint="eastAsia"/>
          <w:bCs/>
          <w:lang w:eastAsia="zh-CN"/>
        </w:rPr>
        <w:t>4.弯曲部弯曲角度：上≥210°，下≥90°，左≥100°、右≥100°；</w:t>
      </w:r>
    </w:p>
    <w:p w:rsidR="003D2744" w:rsidRDefault="0095747B">
      <w:pPr>
        <w:spacing w:line="360" w:lineRule="auto"/>
        <w:ind w:firstLineChars="200" w:firstLine="420"/>
        <w:rPr>
          <w:rFonts w:asciiTheme="minorEastAsia" w:eastAsiaTheme="minorEastAsia" w:hAnsiTheme="minorEastAsia" w:cstheme="minorEastAsia"/>
          <w:bCs/>
          <w:lang w:eastAsia="zh-CN"/>
        </w:rPr>
      </w:pPr>
      <w:r>
        <w:rPr>
          <w:rFonts w:asciiTheme="minorEastAsia" w:eastAsiaTheme="minorEastAsia" w:hAnsiTheme="minorEastAsia" w:cstheme="minorEastAsia" w:hint="eastAsia"/>
          <w:bCs/>
          <w:lang w:eastAsia="zh-CN"/>
        </w:rPr>
        <w:t>5.有效长度：≥1,000mm；</w:t>
      </w:r>
    </w:p>
    <w:p w:rsidR="003D2744" w:rsidRDefault="0095747B">
      <w:pPr>
        <w:spacing w:line="360" w:lineRule="auto"/>
        <w:ind w:firstLineChars="200" w:firstLine="420"/>
        <w:rPr>
          <w:rFonts w:asciiTheme="minorEastAsia" w:eastAsiaTheme="minorEastAsia" w:hAnsiTheme="minorEastAsia" w:cstheme="minorEastAsia"/>
          <w:bCs/>
          <w:lang w:eastAsia="zh-CN"/>
        </w:rPr>
      </w:pPr>
      <w:r>
        <w:rPr>
          <w:rFonts w:asciiTheme="minorEastAsia" w:eastAsiaTheme="minorEastAsia" w:hAnsiTheme="minorEastAsia" w:cstheme="minorEastAsia" w:hint="eastAsia"/>
          <w:bCs/>
          <w:lang w:eastAsia="zh-CN"/>
        </w:rPr>
        <w:t>6.全长：≥1,300mm；</w:t>
      </w:r>
    </w:p>
    <w:p w:rsidR="003D2744" w:rsidRDefault="0095747B">
      <w:pPr>
        <w:spacing w:line="360" w:lineRule="auto"/>
        <w:ind w:firstLineChars="200" w:firstLine="420"/>
        <w:rPr>
          <w:rFonts w:asciiTheme="minorEastAsia" w:eastAsiaTheme="minorEastAsia" w:hAnsiTheme="minorEastAsia" w:cstheme="minorEastAsia"/>
          <w:bCs/>
          <w:highlight w:val="yellow"/>
          <w:lang w:eastAsia="zh-CN"/>
        </w:rPr>
      </w:pPr>
      <w:r>
        <w:rPr>
          <w:rFonts w:asciiTheme="minorEastAsia" w:eastAsiaTheme="minorEastAsia" w:hAnsiTheme="minorEastAsia" w:cstheme="minorEastAsia" w:hint="eastAsia"/>
          <w:bCs/>
          <w:highlight w:val="yellow"/>
          <w:lang w:eastAsia="zh-CN"/>
        </w:rPr>
        <w:t>7.具备副送水功能；</w:t>
      </w:r>
    </w:p>
    <w:p w:rsidR="003D2744" w:rsidRDefault="0095747B">
      <w:pPr>
        <w:spacing w:line="360" w:lineRule="auto"/>
        <w:ind w:firstLineChars="200" w:firstLine="420"/>
        <w:rPr>
          <w:rFonts w:asciiTheme="minorEastAsia" w:eastAsiaTheme="minorEastAsia" w:hAnsiTheme="minorEastAsia" w:cstheme="minorEastAsia"/>
          <w:bCs/>
          <w:lang w:eastAsia="zh-CN"/>
        </w:rPr>
      </w:pPr>
      <w:r>
        <w:rPr>
          <w:rFonts w:asciiTheme="minorEastAsia" w:eastAsiaTheme="minorEastAsia" w:hAnsiTheme="minorEastAsia" w:cstheme="minorEastAsia" w:hint="eastAsia"/>
          <w:bCs/>
          <w:lang w:eastAsia="zh-CN"/>
        </w:rPr>
        <w:t>8.与CV290主机兼容、光源配合能使用实现窄波成像功能；</w:t>
      </w:r>
    </w:p>
    <w:p w:rsidR="003D2744" w:rsidRDefault="0095747B" w:rsidP="00980175">
      <w:pPr>
        <w:spacing w:before="125" w:line="360" w:lineRule="auto"/>
        <w:ind w:firstLineChars="100" w:firstLine="207"/>
        <w:rPr>
          <w:rFonts w:asciiTheme="minorEastAsia" w:eastAsiaTheme="minorEastAsia" w:hAnsiTheme="minorEastAsia" w:cstheme="minorEastAsia"/>
          <w:highlight w:val="yellow"/>
          <w:lang w:eastAsia="zh-CN"/>
        </w:rPr>
      </w:pPr>
      <w:r>
        <w:rPr>
          <w:rFonts w:asciiTheme="minorEastAsia" w:eastAsiaTheme="minorEastAsia" w:hAnsiTheme="minorEastAsia" w:cstheme="minorEastAsia" w:hint="eastAsia"/>
          <w:b/>
          <w:bCs/>
          <w:spacing w:val="-4"/>
          <w:highlight w:val="yellow"/>
          <w:lang w:eastAsia="zh-CN"/>
        </w:rPr>
        <w:t>合同包</w:t>
      </w:r>
      <w:r>
        <w:rPr>
          <w:rFonts w:asciiTheme="minorEastAsia" w:eastAsiaTheme="minorEastAsia" w:hAnsiTheme="minorEastAsia" w:cstheme="minorEastAsia" w:hint="eastAsia"/>
          <w:spacing w:val="-40"/>
          <w:highlight w:val="yellow"/>
          <w:lang w:eastAsia="zh-CN"/>
        </w:rPr>
        <w:t>4</w:t>
      </w:r>
      <w:r>
        <w:rPr>
          <w:rFonts w:asciiTheme="minorEastAsia" w:eastAsiaTheme="minorEastAsia" w:hAnsiTheme="minorEastAsia" w:cstheme="minorEastAsia" w:hint="eastAsia"/>
          <w:b/>
          <w:bCs/>
          <w:spacing w:val="-4"/>
          <w:highlight w:val="yellow"/>
          <w:lang w:eastAsia="zh-CN"/>
        </w:rPr>
        <w:t>、电子肠镜、电子胃镜</w:t>
      </w:r>
    </w:p>
    <w:p w:rsidR="003D2744" w:rsidRDefault="0095747B">
      <w:pPr>
        <w:spacing w:line="360" w:lineRule="auto"/>
        <w:ind w:firstLineChars="100" w:firstLine="211"/>
        <w:outlineLvl w:val="3"/>
        <w:rPr>
          <w:rFonts w:asciiTheme="minorEastAsia" w:eastAsiaTheme="minorEastAsia" w:hAnsiTheme="minorEastAsia" w:cstheme="minorEastAsia"/>
          <w:highlight w:val="yellow"/>
        </w:rPr>
      </w:pPr>
      <w:r>
        <w:rPr>
          <w:rFonts w:asciiTheme="minorEastAsia" w:eastAsiaTheme="minorEastAsia" w:hAnsiTheme="minorEastAsia" w:cstheme="minorEastAsia" w:hint="eastAsia"/>
          <w:b/>
          <w:highlight w:val="yellow"/>
          <w:lang w:eastAsia="zh-CN"/>
        </w:rPr>
        <w:t>4</w:t>
      </w:r>
      <w:r>
        <w:rPr>
          <w:rFonts w:asciiTheme="minorEastAsia" w:eastAsiaTheme="minorEastAsia" w:hAnsiTheme="minorEastAsia" w:cstheme="minorEastAsia" w:hint="eastAsia"/>
          <w:b/>
          <w:highlight w:val="yellow"/>
        </w:rPr>
        <w:t>-1、电子肠镜</w:t>
      </w:r>
    </w:p>
    <w:p w:rsidR="003D2744" w:rsidRDefault="0095747B">
      <w:pPr>
        <w:pStyle w:val="a8"/>
        <w:numPr>
          <w:ilvl w:val="0"/>
          <w:numId w:val="1"/>
        </w:numPr>
        <w:spacing w:before="0" w:beforeAutospacing="0" w:after="0" w:afterAutospacing="0" w:line="360" w:lineRule="auto"/>
        <w:ind w:leftChars="300" w:left="630"/>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图像传感器技术：采用百万像素CMOS高感图像传感器</w:t>
      </w:r>
    </w:p>
    <w:p w:rsidR="003D2744" w:rsidRDefault="0095747B">
      <w:pPr>
        <w:pStyle w:val="a8"/>
        <w:numPr>
          <w:ilvl w:val="0"/>
          <w:numId w:val="1"/>
        </w:numPr>
        <w:spacing w:before="0" w:beforeAutospacing="0" w:after="0" w:afterAutospacing="0" w:line="360" w:lineRule="auto"/>
        <w:ind w:leftChars="300" w:left="630"/>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视野角度：0°（直视），视野范围：≥170°</w:t>
      </w:r>
    </w:p>
    <w:p w:rsidR="003D2744" w:rsidRDefault="0095747B">
      <w:pPr>
        <w:pStyle w:val="a8"/>
        <w:numPr>
          <w:ilvl w:val="0"/>
          <w:numId w:val="1"/>
        </w:numPr>
        <w:spacing w:before="0" w:beforeAutospacing="0" w:after="0" w:afterAutospacing="0" w:line="360" w:lineRule="auto"/>
        <w:ind w:leftChars="300" w:left="630"/>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观察范围：2-100mm</w:t>
      </w:r>
    </w:p>
    <w:p w:rsidR="003D2744" w:rsidRDefault="0095747B">
      <w:pPr>
        <w:pStyle w:val="a8"/>
        <w:numPr>
          <w:ilvl w:val="0"/>
          <w:numId w:val="1"/>
        </w:numPr>
        <w:spacing w:before="0" w:beforeAutospacing="0" w:after="0" w:afterAutospacing="0" w:line="360" w:lineRule="auto"/>
        <w:ind w:leftChars="300" w:left="630"/>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先端部直径：≤12mm</w:t>
      </w:r>
    </w:p>
    <w:p w:rsidR="003D2744" w:rsidRDefault="0095747B">
      <w:pPr>
        <w:pStyle w:val="a8"/>
        <w:numPr>
          <w:ilvl w:val="0"/>
          <w:numId w:val="1"/>
        </w:numPr>
        <w:spacing w:before="0" w:beforeAutospacing="0" w:after="0" w:afterAutospacing="0" w:line="360" w:lineRule="auto"/>
        <w:ind w:leftChars="300" w:left="630"/>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lastRenderedPageBreak/>
        <w:t>弯曲部直径：≤12mm</w:t>
      </w:r>
    </w:p>
    <w:p w:rsidR="003D2744" w:rsidRDefault="0095747B">
      <w:pPr>
        <w:pStyle w:val="a8"/>
        <w:numPr>
          <w:ilvl w:val="0"/>
          <w:numId w:val="1"/>
        </w:numPr>
        <w:spacing w:before="0" w:beforeAutospacing="0" w:after="0" w:afterAutospacing="0" w:line="360" w:lineRule="auto"/>
        <w:ind w:leftChars="300" w:left="630"/>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弯曲角度：上：≥180°、下：≥180°、左：≥160°、右：≥160°</w:t>
      </w:r>
    </w:p>
    <w:p w:rsidR="003D2744" w:rsidRDefault="0095747B">
      <w:pPr>
        <w:pStyle w:val="a8"/>
        <w:numPr>
          <w:ilvl w:val="0"/>
          <w:numId w:val="1"/>
        </w:numPr>
        <w:spacing w:before="0" w:beforeAutospacing="0" w:after="0" w:afterAutospacing="0" w:line="360" w:lineRule="auto"/>
        <w:ind w:leftChars="300" w:left="630"/>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钳道直径：≤4mm</w:t>
      </w:r>
    </w:p>
    <w:p w:rsidR="003D2744" w:rsidRDefault="0095747B">
      <w:pPr>
        <w:pStyle w:val="a8"/>
        <w:numPr>
          <w:ilvl w:val="0"/>
          <w:numId w:val="1"/>
        </w:numPr>
        <w:spacing w:before="0" w:beforeAutospacing="0" w:after="0" w:afterAutospacing="0" w:line="360" w:lineRule="auto"/>
        <w:ind w:leftChars="300" w:left="630"/>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工作长度：≥1300mm</w:t>
      </w:r>
    </w:p>
    <w:p w:rsidR="003D2744" w:rsidRDefault="0095747B">
      <w:pPr>
        <w:pStyle w:val="a8"/>
        <w:numPr>
          <w:ilvl w:val="0"/>
          <w:numId w:val="1"/>
        </w:numPr>
        <w:spacing w:before="0" w:beforeAutospacing="0" w:after="0" w:afterAutospacing="0" w:line="360" w:lineRule="auto"/>
        <w:ind w:leftChars="300" w:left="630"/>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全长：≥1650mm</w:t>
      </w:r>
    </w:p>
    <w:p w:rsidR="003D2744" w:rsidRDefault="0095747B">
      <w:pPr>
        <w:pStyle w:val="a8"/>
        <w:numPr>
          <w:ilvl w:val="0"/>
          <w:numId w:val="1"/>
        </w:numPr>
        <w:spacing w:before="0" w:beforeAutospacing="0" w:after="0" w:afterAutospacing="0" w:line="360" w:lineRule="auto"/>
        <w:ind w:leftChars="300" w:left="630"/>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附送水功能：前射水。内窥镜附属配件具备有送气装置功能</w:t>
      </w:r>
    </w:p>
    <w:p w:rsidR="003D2744" w:rsidRDefault="0095747B">
      <w:pPr>
        <w:pStyle w:val="a8"/>
        <w:numPr>
          <w:ilvl w:val="0"/>
          <w:numId w:val="1"/>
        </w:numPr>
        <w:spacing w:before="0" w:beforeAutospacing="0" w:after="0" w:afterAutospacing="0" w:line="360" w:lineRule="auto"/>
        <w:ind w:leftChars="300" w:left="630"/>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具备硬度可调功能</w:t>
      </w:r>
    </w:p>
    <w:p w:rsidR="003D2744" w:rsidRDefault="0095747B">
      <w:pPr>
        <w:pStyle w:val="a8"/>
        <w:numPr>
          <w:ilvl w:val="0"/>
          <w:numId w:val="1"/>
        </w:numPr>
        <w:spacing w:before="0" w:beforeAutospacing="0" w:after="0" w:afterAutospacing="0" w:line="360" w:lineRule="auto"/>
        <w:ind w:leftChars="300" w:left="630"/>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具备精准传导功能</w:t>
      </w:r>
    </w:p>
    <w:p w:rsidR="003D2744" w:rsidRDefault="0095747B">
      <w:pPr>
        <w:pStyle w:val="a8"/>
        <w:numPr>
          <w:ilvl w:val="0"/>
          <w:numId w:val="1"/>
        </w:numPr>
        <w:spacing w:before="0" w:beforeAutospacing="0" w:after="0" w:afterAutospacing="0" w:line="360" w:lineRule="auto"/>
        <w:ind w:leftChars="300" w:left="630"/>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具备顺应弯曲功能</w:t>
      </w:r>
    </w:p>
    <w:p w:rsidR="003D2744" w:rsidRDefault="0095747B">
      <w:pPr>
        <w:pStyle w:val="a8"/>
        <w:numPr>
          <w:ilvl w:val="0"/>
          <w:numId w:val="1"/>
        </w:numPr>
        <w:spacing w:before="0" w:beforeAutospacing="0" w:after="0" w:afterAutospacing="0" w:line="360" w:lineRule="auto"/>
        <w:ind w:leftChars="300" w:left="630"/>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蓝光成像模式≥4种，包含BLI（蓝光）模式、LC联动模式、LCI+BLI模式、BLI-bright+FICE+BLI模式</w:t>
      </w:r>
    </w:p>
    <w:p w:rsidR="003D2744" w:rsidRDefault="0095747B">
      <w:pPr>
        <w:pStyle w:val="a8"/>
        <w:numPr>
          <w:ilvl w:val="0"/>
          <w:numId w:val="1"/>
        </w:numPr>
        <w:spacing w:before="0" w:beforeAutospacing="0" w:after="0" w:afterAutospacing="0" w:line="360" w:lineRule="auto"/>
        <w:ind w:leftChars="300" w:left="630"/>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能与现有VP7000主机兼容</w:t>
      </w:r>
    </w:p>
    <w:p w:rsidR="003D2744" w:rsidRDefault="0095747B">
      <w:pPr>
        <w:spacing w:line="360" w:lineRule="auto"/>
        <w:ind w:firstLineChars="100" w:firstLine="211"/>
        <w:outlineLvl w:val="3"/>
        <w:rPr>
          <w:rFonts w:asciiTheme="minorEastAsia" w:eastAsiaTheme="minorEastAsia" w:hAnsiTheme="minorEastAsia" w:cstheme="minorEastAsia"/>
          <w:b/>
          <w:highlight w:val="yellow"/>
        </w:rPr>
      </w:pPr>
      <w:r>
        <w:rPr>
          <w:rFonts w:asciiTheme="minorEastAsia" w:eastAsiaTheme="minorEastAsia" w:hAnsiTheme="minorEastAsia" w:cstheme="minorEastAsia" w:hint="eastAsia"/>
          <w:b/>
          <w:highlight w:val="yellow"/>
          <w:lang w:eastAsia="zh-CN"/>
        </w:rPr>
        <w:t>4</w:t>
      </w:r>
      <w:r>
        <w:rPr>
          <w:rFonts w:asciiTheme="minorEastAsia" w:eastAsiaTheme="minorEastAsia" w:hAnsiTheme="minorEastAsia" w:cstheme="minorEastAsia" w:hint="eastAsia"/>
          <w:b/>
          <w:highlight w:val="yellow"/>
        </w:rPr>
        <w:t>-2、电子胃镜</w:t>
      </w:r>
    </w:p>
    <w:p w:rsidR="003D2744" w:rsidRDefault="0095747B">
      <w:pPr>
        <w:pStyle w:val="a8"/>
        <w:numPr>
          <w:ilvl w:val="0"/>
          <w:numId w:val="2"/>
        </w:numPr>
        <w:spacing w:before="0" w:beforeAutospacing="0" w:after="0" w:afterAutospacing="0" w:line="360" w:lineRule="auto"/>
        <w:ind w:leftChars="300" w:left="630"/>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图像传感器技术：采用百万像素CMOS高感图像传感器</w:t>
      </w:r>
    </w:p>
    <w:p w:rsidR="003D2744" w:rsidRDefault="0095747B">
      <w:pPr>
        <w:pStyle w:val="a8"/>
        <w:numPr>
          <w:ilvl w:val="0"/>
          <w:numId w:val="2"/>
        </w:numPr>
        <w:spacing w:before="0" w:beforeAutospacing="0" w:after="0" w:afterAutospacing="0" w:line="360" w:lineRule="auto"/>
        <w:ind w:leftChars="300" w:left="630"/>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视野角度：0°（直视）</w:t>
      </w:r>
    </w:p>
    <w:p w:rsidR="003D2744" w:rsidRDefault="0095747B">
      <w:pPr>
        <w:pStyle w:val="a8"/>
        <w:numPr>
          <w:ilvl w:val="0"/>
          <w:numId w:val="2"/>
        </w:numPr>
        <w:spacing w:before="0" w:beforeAutospacing="0" w:after="0" w:afterAutospacing="0" w:line="360" w:lineRule="auto"/>
        <w:ind w:leftChars="300" w:left="630"/>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视野范围：≥140°</w:t>
      </w:r>
    </w:p>
    <w:p w:rsidR="003D2744" w:rsidRDefault="0095747B">
      <w:pPr>
        <w:pStyle w:val="a8"/>
        <w:numPr>
          <w:ilvl w:val="0"/>
          <w:numId w:val="2"/>
        </w:numPr>
        <w:spacing w:before="0" w:beforeAutospacing="0" w:after="0" w:afterAutospacing="0" w:line="360" w:lineRule="auto"/>
        <w:ind w:leftChars="300" w:left="630"/>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观察范围：2-100mm</w:t>
      </w:r>
    </w:p>
    <w:p w:rsidR="003D2744" w:rsidRDefault="0095747B">
      <w:pPr>
        <w:pStyle w:val="a8"/>
        <w:numPr>
          <w:ilvl w:val="0"/>
          <w:numId w:val="2"/>
        </w:numPr>
        <w:spacing w:before="0" w:beforeAutospacing="0" w:after="0" w:afterAutospacing="0" w:line="360" w:lineRule="auto"/>
        <w:ind w:leftChars="300" w:left="630"/>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先端部直径：≤9.5mm，弯曲部直径：≤9.5mm</w:t>
      </w:r>
    </w:p>
    <w:p w:rsidR="003D2744" w:rsidRDefault="0095747B">
      <w:pPr>
        <w:pStyle w:val="a8"/>
        <w:numPr>
          <w:ilvl w:val="0"/>
          <w:numId w:val="2"/>
        </w:numPr>
        <w:spacing w:before="0" w:beforeAutospacing="0" w:after="0" w:afterAutospacing="0" w:line="360" w:lineRule="auto"/>
        <w:ind w:leftChars="300" w:left="630"/>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弯曲角度：上：≥210°、下：≥90°、左：≥100°、右：≥100°</w:t>
      </w:r>
    </w:p>
    <w:p w:rsidR="003D2744" w:rsidRDefault="0095747B">
      <w:pPr>
        <w:pStyle w:val="a8"/>
        <w:numPr>
          <w:ilvl w:val="0"/>
          <w:numId w:val="2"/>
        </w:numPr>
        <w:spacing w:before="0" w:beforeAutospacing="0" w:after="0" w:afterAutospacing="0" w:line="360" w:lineRule="auto"/>
        <w:ind w:leftChars="300" w:left="630"/>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钳道直径：≤3mm</w:t>
      </w:r>
    </w:p>
    <w:p w:rsidR="003D2744" w:rsidRDefault="0095747B">
      <w:pPr>
        <w:pStyle w:val="a8"/>
        <w:numPr>
          <w:ilvl w:val="0"/>
          <w:numId w:val="2"/>
        </w:numPr>
        <w:spacing w:before="0" w:beforeAutospacing="0" w:after="0" w:afterAutospacing="0" w:line="360" w:lineRule="auto"/>
        <w:ind w:leftChars="300" w:left="630"/>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工作长度：≥1100mm</w:t>
      </w:r>
    </w:p>
    <w:p w:rsidR="003D2744" w:rsidRDefault="0095747B">
      <w:pPr>
        <w:pStyle w:val="a8"/>
        <w:numPr>
          <w:ilvl w:val="0"/>
          <w:numId w:val="2"/>
        </w:numPr>
        <w:spacing w:before="0" w:beforeAutospacing="0" w:after="0" w:afterAutospacing="0" w:line="360" w:lineRule="auto"/>
        <w:ind w:leftChars="300" w:left="630"/>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全长：≥1400mm</w:t>
      </w:r>
    </w:p>
    <w:p w:rsidR="003D2744" w:rsidRDefault="0095747B">
      <w:pPr>
        <w:pStyle w:val="a8"/>
        <w:numPr>
          <w:ilvl w:val="0"/>
          <w:numId w:val="2"/>
        </w:numPr>
        <w:spacing w:before="0" w:beforeAutospacing="0" w:after="0" w:afterAutospacing="0" w:line="360" w:lineRule="auto"/>
        <w:ind w:leftChars="300" w:left="630"/>
        <w:jc w:val="both"/>
        <w:rPr>
          <w:rFonts w:asciiTheme="minorEastAsia" w:eastAsiaTheme="minorEastAsia" w:hAnsiTheme="minorEastAsia" w:cstheme="minorEastAsia"/>
          <w:color w:val="000000"/>
          <w:sz w:val="21"/>
          <w:szCs w:val="21"/>
        </w:rPr>
      </w:pPr>
      <w:r>
        <w:rPr>
          <w:rFonts w:asciiTheme="minorEastAsia" w:eastAsiaTheme="minorEastAsia" w:hAnsiTheme="minorEastAsia" w:cstheme="minorEastAsia" w:hint="eastAsia"/>
          <w:sz w:val="21"/>
          <w:szCs w:val="21"/>
        </w:rPr>
        <w:t>附送水功能：前射</w:t>
      </w:r>
      <w:r>
        <w:rPr>
          <w:rFonts w:asciiTheme="minorEastAsia" w:eastAsiaTheme="minorEastAsia" w:hAnsiTheme="minorEastAsia" w:cstheme="minorEastAsia" w:hint="eastAsia"/>
          <w:color w:val="000000"/>
          <w:sz w:val="21"/>
          <w:szCs w:val="21"/>
        </w:rPr>
        <w:t>水。内窥镜附属配件具备有送气装置功能</w:t>
      </w:r>
    </w:p>
    <w:p w:rsidR="003D2744" w:rsidRDefault="0095747B">
      <w:pPr>
        <w:pStyle w:val="a8"/>
        <w:numPr>
          <w:ilvl w:val="0"/>
          <w:numId w:val="2"/>
        </w:numPr>
        <w:spacing w:before="0" w:beforeAutospacing="0" w:after="0" w:afterAutospacing="0" w:line="360" w:lineRule="auto"/>
        <w:ind w:leftChars="300" w:left="630"/>
        <w:jc w:val="both"/>
        <w:rPr>
          <w:rFonts w:asciiTheme="minorEastAsia" w:eastAsiaTheme="minorEastAsia" w:hAnsiTheme="minorEastAsia" w:cstheme="minorEastAsia"/>
          <w:color w:val="000000"/>
          <w:sz w:val="21"/>
          <w:szCs w:val="21"/>
        </w:rPr>
      </w:pPr>
      <w:r>
        <w:rPr>
          <w:rFonts w:asciiTheme="minorEastAsia" w:eastAsiaTheme="minorEastAsia" w:hAnsiTheme="minorEastAsia" w:cstheme="minorEastAsia" w:hint="eastAsia"/>
          <w:color w:val="000000"/>
          <w:sz w:val="21"/>
          <w:szCs w:val="21"/>
        </w:rPr>
        <w:t>蓝光成像模式≥4种，包含BLI（蓝光）模式、LC联动模式、LCI+BLI模式、BLI-bright+FICE+BLI模式</w:t>
      </w:r>
    </w:p>
    <w:p w:rsidR="003D2744" w:rsidRDefault="0095747B">
      <w:pPr>
        <w:pStyle w:val="a8"/>
        <w:numPr>
          <w:ilvl w:val="0"/>
          <w:numId w:val="2"/>
        </w:numPr>
        <w:spacing w:before="0" w:beforeAutospacing="0" w:after="0" w:afterAutospacing="0" w:line="360" w:lineRule="auto"/>
        <w:ind w:leftChars="300" w:left="630"/>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color w:val="000000"/>
          <w:sz w:val="21"/>
          <w:szCs w:val="21"/>
        </w:rPr>
        <w:t>能与现有VP7000主机兼容</w:t>
      </w:r>
    </w:p>
    <w:p w:rsidR="003D2744" w:rsidRDefault="0095747B" w:rsidP="00980175">
      <w:pPr>
        <w:spacing w:before="125" w:line="360" w:lineRule="auto"/>
        <w:ind w:firstLineChars="100" w:firstLine="207"/>
        <w:rPr>
          <w:rFonts w:asciiTheme="minorEastAsia" w:eastAsiaTheme="minorEastAsia" w:hAnsiTheme="minorEastAsia" w:cstheme="minorEastAsia"/>
          <w:highlight w:val="yellow"/>
          <w:lang w:eastAsia="zh-CN"/>
        </w:rPr>
      </w:pPr>
      <w:r>
        <w:rPr>
          <w:rFonts w:asciiTheme="minorEastAsia" w:eastAsiaTheme="minorEastAsia" w:hAnsiTheme="minorEastAsia" w:cstheme="minorEastAsia" w:hint="eastAsia"/>
          <w:b/>
          <w:bCs/>
          <w:spacing w:val="-4"/>
          <w:highlight w:val="yellow"/>
          <w:lang w:eastAsia="zh-CN"/>
        </w:rPr>
        <w:t>合同包</w:t>
      </w:r>
      <w:r>
        <w:rPr>
          <w:rFonts w:asciiTheme="minorEastAsia" w:eastAsiaTheme="minorEastAsia" w:hAnsiTheme="minorEastAsia" w:cstheme="minorEastAsia" w:hint="eastAsia"/>
          <w:spacing w:val="-40"/>
          <w:highlight w:val="yellow"/>
          <w:lang w:eastAsia="zh-CN"/>
        </w:rPr>
        <w:t>5</w:t>
      </w:r>
      <w:r>
        <w:rPr>
          <w:rFonts w:asciiTheme="minorEastAsia" w:eastAsiaTheme="minorEastAsia" w:hAnsiTheme="minorEastAsia" w:cstheme="minorEastAsia" w:hint="eastAsia"/>
          <w:b/>
          <w:bCs/>
          <w:spacing w:val="-4"/>
          <w:highlight w:val="yellow"/>
          <w:lang w:eastAsia="zh-CN"/>
        </w:rPr>
        <w:t>、电子肠镜、电子胃镜</w:t>
      </w:r>
    </w:p>
    <w:p w:rsidR="003D2744" w:rsidRDefault="0095747B" w:rsidP="00980175">
      <w:pPr>
        <w:spacing w:before="105" w:line="360" w:lineRule="auto"/>
        <w:ind w:firstLineChars="100" w:firstLine="206"/>
        <w:outlineLvl w:val="3"/>
        <w:rPr>
          <w:rFonts w:asciiTheme="minorEastAsia" w:eastAsiaTheme="minorEastAsia" w:hAnsiTheme="minorEastAsia" w:cstheme="minorEastAsia"/>
          <w:b/>
          <w:bCs/>
          <w:spacing w:val="-5"/>
          <w:highlight w:val="yellow"/>
          <w:lang w:eastAsia="zh-CN"/>
        </w:rPr>
      </w:pPr>
      <w:r>
        <w:rPr>
          <w:rFonts w:asciiTheme="minorEastAsia" w:eastAsiaTheme="minorEastAsia" w:hAnsiTheme="minorEastAsia" w:cstheme="minorEastAsia" w:hint="eastAsia"/>
          <w:b/>
          <w:bCs/>
          <w:spacing w:val="-5"/>
          <w:highlight w:val="yellow"/>
          <w:lang w:eastAsia="zh-CN"/>
        </w:rPr>
        <w:t>5-1、电子肠镜</w:t>
      </w:r>
    </w:p>
    <w:p w:rsidR="003D2744" w:rsidRDefault="0095747B">
      <w:pPr>
        <w:pStyle w:val="a8"/>
        <w:spacing w:before="0" w:beforeAutospacing="0" w:after="0" w:afterAutospacing="0" w:line="360" w:lineRule="auto"/>
        <w:ind w:left="630"/>
        <w:jc w:val="both"/>
        <w:rPr>
          <w:rFonts w:asciiTheme="minorEastAsia" w:eastAsiaTheme="minorEastAsia" w:hAnsiTheme="minorEastAsia" w:cstheme="minorEastAsia"/>
          <w:color w:val="000000"/>
          <w:sz w:val="21"/>
          <w:szCs w:val="21"/>
        </w:rPr>
      </w:pPr>
      <w:r>
        <w:rPr>
          <w:rFonts w:asciiTheme="minorEastAsia" w:eastAsiaTheme="minorEastAsia" w:hAnsiTheme="minorEastAsia" w:cstheme="minorEastAsia" w:hint="eastAsia"/>
          <w:color w:val="000000"/>
          <w:sz w:val="21"/>
          <w:szCs w:val="21"/>
        </w:rPr>
        <w:t>1.PVE接口(导光管接口)可180度旋转</w:t>
      </w:r>
    </w:p>
    <w:p w:rsidR="003D2744" w:rsidRDefault="0095747B">
      <w:pPr>
        <w:pStyle w:val="a8"/>
        <w:spacing w:before="0" w:beforeAutospacing="0" w:after="0" w:afterAutospacing="0" w:line="360" w:lineRule="auto"/>
        <w:ind w:left="630"/>
        <w:jc w:val="both"/>
        <w:rPr>
          <w:rFonts w:asciiTheme="minorEastAsia" w:eastAsiaTheme="minorEastAsia" w:hAnsiTheme="minorEastAsia" w:cstheme="minorEastAsia"/>
          <w:color w:val="000000"/>
          <w:sz w:val="21"/>
          <w:szCs w:val="21"/>
        </w:rPr>
      </w:pPr>
      <w:r>
        <w:rPr>
          <w:rFonts w:asciiTheme="minorEastAsia" w:eastAsiaTheme="minorEastAsia" w:hAnsiTheme="minorEastAsia" w:cstheme="minorEastAsia" w:hint="eastAsia"/>
          <w:color w:val="000000"/>
          <w:sz w:val="21"/>
          <w:szCs w:val="21"/>
        </w:rPr>
        <w:t>2.视野角:≥140度，景深:3m--100mm</w:t>
      </w:r>
    </w:p>
    <w:p w:rsidR="003D2744" w:rsidRDefault="0095747B">
      <w:pPr>
        <w:pStyle w:val="a8"/>
        <w:spacing w:before="0" w:beforeAutospacing="0" w:after="0" w:afterAutospacing="0" w:line="360" w:lineRule="auto"/>
        <w:ind w:left="630"/>
        <w:jc w:val="both"/>
        <w:rPr>
          <w:rFonts w:asciiTheme="minorEastAsia" w:eastAsiaTheme="minorEastAsia" w:hAnsiTheme="minorEastAsia" w:cstheme="minorEastAsia"/>
          <w:color w:val="000000"/>
          <w:sz w:val="21"/>
          <w:szCs w:val="21"/>
        </w:rPr>
      </w:pPr>
      <w:r>
        <w:rPr>
          <w:rFonts w:asciiTheme="minorEastAsia" w:eastAsiaTheme="minorEastAsia" w:hAnsiTheme="minorEastAsia" w:cstheme="minorEastAsia" w:hint="eastAsia"/>
          <w:color w:val="000000"/>
          <w:sz w:val="21"/>
          <w:szCs w:val="21"/>
        </w:rPr>
        <w:t>3.弯曲角度:向上≥180度，向下≥180度，向左≥150度，向右≥150度</w:t>
      </w:r>
    </w:p>
    <w:p w:rsidR="003D2744" w:rsidRDefault="0095747B">
      <w:pPr>
        <w:pStyle w:val="a8"/>
        <w:spacing w:before="0" w:beforeAutospacing="0" w:after="0" w:afterAutospacing="0" w:line="360" w:lineRule="auto"/>
        <w:ind w:left="630"/>
        <w:jc w:val="both"/>
        <w:rPr>
          <w:rFonts w:asciiTheme="minorEastAsia" w:eastAsiaTheme="minorEastAsia" w:hAnsiTheme="minorEastAsia" w:cstheme="minorEastAsia"/>
          <w:color w:val="000000"/>
          <w:sz w:val="21"/>
          <w:szCs w:val="21"/>
        </w:rPr>
      </w:pPr>
      <w:r>
        <w:rPr>
          <w:rFonts w:asciiTheme="minorEastAsia" w:eastAsiaTheme="minorEastAsia" w:hAnsiTheme="minorEastAsia" w:cstheme="minorEastAsia" w:hint="eastAsia"/>
          <w:color w:val="000000"/>
          <w:sz w:val="21"/>
          <w:szCs w:val="21"/>
        </w:rPr>
        <w:t>4.先端硬质部外径:≤13.2mm</w:t>
      </w:r>
    </w:p>
    <w:p w:rsidR="003D2744" w:rsidRDefault="0095747B">
      <w:pPr>
        <w:pStyle w:val="a8"/>
        <w:spacing w:before="0" w:beforeAutospacing="0" w:after="0" w:afterAutospacing="0" w:line="360" w:lineRule="auto"/>
        <w:ind w:left="630"/>
        <w:jc w:val="both"/>
        <w:rPr>
          <w:rFonts w:asciiTheme="minorEastAsia" w:eastAsiaTheme="minorEastAsia" w:hAnsiTheme="minorEastAsia" w:cstheme="minorEastAsia"/>
          <w:color w:val="000000"/>
          <w:sz w:val="21"/>
          <w:szCs w:val="21"/>
        </w:rPr>
      </w:pPr>
      <w:r>
        <w:rPr>
          <w:rFonts w:asciiTheme="minorEastAsia" w:eastAsiaTheme="minorEastAsia" w:hAnsiTheme="minorEastAsia" w:cstheme="minorEastAsia" w:hint="eastAsia"/>
          <w:color w:val="000000"/>
          <w:sz w:val="21"/>
          <w:szCs w:val="21"/>
        </w:rPr>
        <w:t>5.插入部外径:≤13.5mm</w:t>
      </w:r>
    </w:p>
    <w:p w:rsidR="003D2744" w:rsidRDefault="0095747B">
      <w:pPr>
        <w:pStyle w:val="a8"/>
        <w:spacing w:before="0" w:beforeAutospacing="0" w:after="0" w:afterAutospacing="0" w:line="360" w:lineRule="auto"/>
        <w:ind w:left="630"/>
        <w:jc w:val="both"/>
        <w:rPr>
          <w:rFonts w:asciiTheme="minorEastAsia" w:eastAsiaTheme="minorEastAsia" w:hAnsiTheme="minorEastAsia" w:cstheme="minorEastAsia"/>
          <w:color w:val="000000"/>
          <w:sz w:val="21"/>
          <w:szCs w:val="21"/>
        </w:rPr>
      </w:pPr>
      <w:r>
        <w:rPr>
          <w:rFonts w:asciiTheme="minorEastAsia" w:eastAsiaTheme="minorEastAsia" w:hAnsiTheme="minorEastAsia" w:cstheme="minorEastAsia" w:hint="eastAsia"/>
          <w:color w:val="000000"/>
          <w:sz w:val="21"/>
          <w:szCs w:val="21"/>
        </w:rPr>
        <w:lastRenderedPageBreak/>
        <w:t>6.钳道内镜:≥3.5mm</w:t>
      </w:r>
    </w:p>
    <w:p w:rsidR="003D2744" w:rsidRDefault="0095747B">
      <w:pPr>
        <w:pStyle w:val="a8"/>
        <w:spacing w:before="0" w:beforeAutospacing="0" w:after="0" w:afterAutospacing="0" w:line="360" w:lineRule="auto"/>
        <w:ind w:left="630"/>
        <w:jc w:val="both"/>
        <w:rPr>
          <w:rFonts w:asciiTheme="minorEastAsia" w:eastAsiaTheme="minorEastAsia" w:hAnsiTheme="minorEastAsia" w:cstheme="minorEastAsia"/>
          <w:color w:val="000000"/>
          <w:sz w:val="21"/>
          <w:szCs w:val="21"/>
        </w:rPr>
      </w:pPr>
      <w:r>
        <w:rPr>
          <w:rFonts w:asciiTheme="minorEastAsia" w:eastAsiaTheme="minorEastAsia" w:hAnsiTheme="minorEastAsia" w:cstheme="minorEastAsia" w:hint="eastAsia"/>
          <w:color w:val="000000"/>
          <w:sz w:val="21"/>
          <w:szCs w:val="21"/>
        </w:rPr>
        <w:t>7.兼容宾得 EPK-i 胃肠镜系统</w:t>
      </w:r>
    </w:p>
    <w:p w:rsidR="003D2744" w:rsidRDefault="0095747B">
      <w:pPr>
        <w:spacing w:before="105" w:line="360" w:lineRule="auto"/>
        <w:ind w:left="352"/>
        <w:outlineLvl w:val="3"/>
        <w:rPr>
          <w:rFonts w:asciiTheme="minorEastAsia" w:eastAsiaTheme="minorEastAsia" w:hAnsiTheme="minorEastAsia" w:cstheme="minorEastAsia"/>
          <w:b/>
          <w:bCs/>
          <w:spacing w:val="-9"/>
          <w:highlight w:val="yellow"/>
          <w:lang w:eastAsia="zh-CN"/>
        </w:rPr>
      </w:pPr>
      <w:r>
        <w:rPr>
          <w:rFonts w:asciiTheme="minorEastAsia" w:eastAsiaTheme="minorEastAsia" w:hAnsiTheme="minorEastAsia" w:cstheme="minorEastAsia" w:hint="eastAsia"/>
          <w:b/>
          <w:bCs/>
          <w:spacing w:val="-9"/>
          <w:highlight w:val="yellow"/>
          <w:lang w:eastAsia="zh-CN"/>
        </w:rPr>
        <w:t>5</w:t>
      </w:r>
      <w:bookmarkStart w:id="3" w:name="_GoBack"/>
      <w:bookmarkEnd w:id="3"/>
      <w:r>
        <w:rPr>
          <w:rFonts w:asciiTheme="minorEastAsia" w:eastAsiaTheme="minorEastAsia" w:hAnsiTheme="minorEastAsia" w:cstheme="minorEastAsia" w:hint="eastAsia"/>
          <w:b/>
          <w:bCs/>
          <w:spacing w:val="-9"/>
          <w:highlight w:val="yellow"/>
          <w:lang w:eastAsia="zh-CN"/>
        </w:rPr>
        <w:t>-2</w:t>
      </w:r>
      <w:r>
        <w:rPr>
          <w:rFonts w:asciiTheme="minorEastAsia" w:eastAsiaTheme="minorEastAsia" w:hAnsiTheme="minorEastAsia" w:cstheme="minorEastAsia" w:hint="eastAsia"/>
          <w:spacing w:val="-18"/>
          <w:highlight w:val="yellow"/>
          <w:lang w:eastAsia="zh-CN"/>
        </w:rPr>
        <w:t>、</w:t>
      </w:r>
      <w:r>
        <w:rPr>
          <w:rFonts w:asciiTheme="minorEastAsia" w:eastAsiaTheme="minorEastAsia" w:hAnsiTheme="minorEastAsia" w:cstheme="minorEastAsia" w:hint="eastAsia"/>
          <w:b/>
          <w:bCs/>
          <w:spacing w:val="-9"/>
          <w:highlight w:val="yellow"/>
          <w:lang w:eastAsia="zh-CN"/>
        </w:rPr>
        <w:t>电子胃镜</w:t>
      </w:r>
    </w:p>
    <w:p w:rsidR="003D2744" w:rsidRDefault="0095747B">
      <w:pPr>
        <w:pStyle w:val="a8"/>
        <w:spacing w:before="0" w:beforeAutospacing="0" w:after="0" w:afterAutospacing="0" w:line="360" w:lineRule="auto"/>
        <w:ind w:left="630"/>
        <w:jc w:val="both"/>
        <w:rPr>
          <w:rFonts w:asciiTheme="minorEastAsia" w:eastAsiaTheme="minorEastAsia" w:hAnsiTheme="minorEastAsia" w:cstheme="minorEastAsia"/>
          <w:color w:val="000000"/>
          <w:sz w:val="21"/>
          <w:szCs w:val="21"/>
        </w:rPr>
      </w:pPr>
      <w:r>
        <w:rPr>
          <w:rFonts w:asciiTheme="minorEastAsia" w:eastAsiaTheme="minorEastAsia" w:hAnsiTheme="minorEastAsia" w:cstheme="minorEastAsia" w:hint="eastAsia"/>
          <w:color w:val="000000"/>
          <w:sz w:val="21"/>
          <w:szCs w:val="21"/>
        </w:rPr>
        <w:t>▲1.PVE接口(导光管接口)可180度旋转</w:t>
      </w:r>
    </w:p>
    <w:p w:rsidR="003D2744" w:rsidRDefault="0095747B">
      <w:pPr>
        <w:pStyle w:val="a8"/>
        <w:spacing w:before="0" w:beforeAutospacing="0" w:after="0" w:afterAutospacing="0" w:line="360" w:lineRule="auto"/>
        <w:ind w:left="630"/>
        <w:jc w:val="both"/>
        <w:rPr>
          <w:rFonts w:asciiTheme="minorEastAsia" w:eastAsiaTheme="minorEastAsia" w:hAnsiTheme="minorEastAsia" w:cstheme="minorEastAsia"/>
          <w:color w:val="000000"/>
          <w:sz w:val="21"/>
          <w:szCs w:val="21"/>
        </w:rPr>
      </w:pPr>
      <w:r>
        <w:rPr>
          <w:rFonts w:asciiTheme="minorEastAsia" w:eastAsiaTheme="minorEastAsia" w:hAnsiTheme="minorEastAsia" w:cstheme="minorEastAsia" w:hint="eastAsia"/>
          <w:color w:val="000000"/>
          <w:sz w:val="21"/>
          <w:szCs w:val="21"/>
        </w:rPr>
        <w:t>2.视野角:≥140度，景深: 3mm--100mm</w:t>
      </w:r>
    </w:p>
    <w:p w:rsidR="003D2744" w:rsidRDefault="0095747B">
      <w:pPr>
        <w:pStyle w:val="a8"/>
        <w:spacing w:before="0" w:beforeAutospacing="0" w:after="0" w:afterAutospacing="0" w:line="360" w:lineRule="auto"/>
        <w:ind w:left="630"/>
        <w:jc w:val="both"/>
        <w:rPr>
          <w:rFonts w:asciiTheme="minorEastAsia" w:eastAsiaTheme="minorEastAsia" w:hAnsiTheme="minorEastAsia" w:cstheme="minorEastAsia"/>
          <w:color w:val="000000"/>
          <w:sz w:val="21"/>
          <w:szCs w:val="21"/>
        </w:rPr>
      </w:pPr>
      <w:r>
        <w:rPr>
          <w:rFonts w:asciiTheme="minorEastAsia" w:eastAsiaTheme="minorEastAsia" w:hAnsiTheme="minorEastAsia" w:cstheme="minorEastAsia" w:hint="eastAsia"/>
          <w:color w:val="000000"/>
          <w:sz w:val="21"/>
          <w:szCs w:val="21"/>
        </w:rPr>
        <w:t>3.弯曲角度:向上≥210度，向下≥120度，向左≥120度，向右≥120度</w:t>
      </w:r>
    </w:p>
    <w:p w:rsidR="003D2744" w:rsidRDefault="0095747B">
      <w:pPr>
        <w:pStyle w:val="a8"/>
        <w:spacing w:before="0" w:beforeAutospacing="0" w:after="0" w:afterAutospacing="0" w:line="360" w:lineRule="auto"/>
        <w:ind w:left="630"/>
        <w:jc w:val="both"/>
        <w:rPr>
          <w:rFonts w:asciiTheme="minorEastAsia" w:eastAsiaTheme="minorEastAsia" w:hAnsiTheme="minorEastAsia" w:cstheme="minorEastAsia"/>
          <w:color w:val="000000"/>
          <w:sz w:val="21"/>
          <w:szCs w:val="21"/>
        </w:rPr>
      </w:pPr>
      <w:r>
        <w:rPr>
          <w:rFonts w:asciiTheme="minorEastAsia" w:eastAsiaTheme="minorEastAsia" w:hAnsiTheme="minorEastAsia" w:cstheme="minorEastAsia" w:hint="eastAsia"/>
          <w:color w:val="000000"/>
          <w:sz w:val="21"/>
          <w:szCs w:val="21"/>
        </w:rPr>
        <w:t>4.先端硬质部外径:≤11mm</w:t>
      </w:r>
    </w:p>
    <w:p w:rsidR="003D2744" w:rsidRDefault="0095747B">
      <w:pPr>
        <w:pStyle w:val="a8"/>
        <w:spacing w:before="0" w:beforeAutospacing="0" w:after="0" w:afterAutospacing="0" w:line="360" w:lineRule="auto"/>
        <w:ind w:left="630"/>
        <w:jc w:val="both"/>
        <w:rPr>
          <w:rFonts w:asciiTheme="minorEastAsia" w:eastAsiaTheme="minorEastAsia" w:hAnsiTheme="minorEastAsia" w:cstheme="minorEastAsia"/>
          <w:color w:val="000000"/>
          <w:sz w:val="21"/>
          <w:szCs w:val="21"/>
        </w:rPr>
      </w:pPr>
      <w:r>
        <w:rPr>
          <w:rFonts w:asciiTheme="minorEastAsia" w:eastAsiaTheme="minorEastAsia" w:hAnsiTheme="minorEastAsia" w:cstheme="minorEastAsia" w:hint="eastAsia"/>
          <w:color w:val="000000"/>
          <w:sz w:val="21"/>
          <w:szCs w:val="21"/>
        </w:rPr>
        <w:t>5.插入部外径: ≤10m</w:t>
      </w:r>
    </w:p>
    <w:p w:rsidR="003D2744" w:rsidRDefault="0095747B">
      <w:pPr>
        <w:pStyle w:val="a8"/>
        <w:spacing w:before="0" w:beforeAutospacing="0" w:after="0" w:afterAutospacing="0" w:line="360" w:lineRule="auto"/>
        <w:ind w:left="630"/>
        <w:jc w:val="both"/>
        <w:rPr>
          <w:rFonts w:asciiTheme="minorEastAsia" w:eastAsiaTheme="minorEastAsia" w:hAnsiTheme="minorEastAsia" w:cstheme="minorEastAsia"/>
          <w:color w:val="000000"/>
          <w:sz w:val="21"/>
          <w:szCs w:val="21"/>
        </w:rPr>
      </w:pPr>
      <w:r>
        <w:rPr>
          <w:rFonts w:asciiTheme="minorEastAsia" w:eastAsiaTheme="minorEastAsia" w:hAnsiTheme="minorEastAsia" w:cstheme="minorEastAsia" w:hint="eastAsia"/>
          <w:color w:val="000000"/>
          <w:sz w:val="21"/>
          <w:szCs w:val="21"/>
        </w:rPr>
        <w:t>6.有效长度≥1000mm,全长≥1350mm</w:t>
      </w:r>
    </w:p>
    <w:p w:rsidR="003D2744" w:rsidRDefault="0095747B">
      <w:pPr>
        <w:pStyle w:val="a8"/>
        <w:spacing w:before="0" w:beforeAutospacing="0" w:after="0" w:afterAutospacing="0" w:line="360" w:lineRule="auto"/>
        <w:ind w:left="630"/>
        <w:jc w:val="both"/>
        <w:rPr>
          <w:rFonts w:asciiTheme="minorEastAsia" w:eastAsiaTheme="minorEastAsia" w:hAnsiTheme="minorEastAsia" w:cstheme="minorEastAsia"/>
          <w:color w:val="000000"/>
          <w:sz w:val="21"/>
          <w:szCs w:val="21"/>
        </w:rPr>
      </w:pPr>
      <w:r>
        <w:rPr>
          <w:rFonts w:asciiTheme="minorEastAsia" w:eastAsiaTheme="minorEastAsia" w:hAnsiTheme="minorEastAsia" w:cstheme="minorEastAsia" w:hint="eastAsia"/>
          <w:color w:val="000000"/>
          <w:sz w:val="21"/>
          <w:szCs w:val="21"/>
        </w:rPr>
        <w:t>7，钳道内镜:≥3mm</w:t>
      </w:r>
    </w:p>
    <w:p w:rsidR="003D2744" w:rsidRDefault="0095747B">
      <w:pPr>
        <w:pStyle w:val="a8"/>
        <w:spacing w:before="0" w:beforeAutospacing="0" w:after="0" w:afterAutospacing="0" w:line="360" w:lineRule="auto"/>
        <w:ind w:left="630"/>
        <w:jc w:val="both"/>
        <w:rPr>
          <w:rFonts w:asciiTheme="minorEastAsia" w:eastAsiaTheme="minorEastAsia" w:hAnsiTheme="minorEastAsia" w:cstheme="minorEastAsia"/>
          <w:color w:val="000000"/>
          <w:sz w:val="21"/>
          <w:szCs w:val="21"/>
        </w:rPr>
      </w:pPr>
      <w:r>
        <w:rPr>
          <w:rFonts w:asciiTheme="minorEastAsia" w:eastAsiaTheme="minorEastAsia" w:hAnsiTheme="minorEastAsia" w:cstheme="minorEastAsia" w:hint="eastAsia"/>
          <w:color w:val="000000"/>
          <w:sz w:val="21"/>
          <w:szCs w:val="21"/>
        </w:rPr>
        <w:t>8.兼容宾得EPK-i 胃肠镜系统</w:t>
      </w:r>
    </w:p>
    <w:p w:rsidR="003D2744" w:rsidRDefault="0095747B">
      <w:pPr>
        <w:spacing w:line="360" w:lineRule="auto"/>
        <w:outlineLvl w:val="4"/>
        <w:rPr>
          <w:rFonts w:asciiTheme="minorEastAsia" w:eastAsiaTheme="minorEastAsia" w:hAnsiTheme="minorEastAsia" w:cstheme="minorEastAsia"/>
          <w:spacing w:val="2"/>
          <w:highlight w:val="yellow"/>
          <w:lang w:eastAsia="zh-CN"/>
        </w:rPr>
      </w:pPr>
      <w:r>
        <w:rPr>
          <w:rFonts w:asciiTheme="minorEastAsia" w:eastAsiaTheme="minorEastAsia" w:hAnsiTheme="minorEastAsia" w:cstheme="minorEastAsia" w:hint="eastAsia"/>
          <w:b/>
          <w:bCs/>
          <w:spacing w:val="-6"/>
          <w:highlight w:val="yellow"/>
          <w:lang w:eastAsia="zh-CN"/>
        </w:rPr>
        <w:t>（2）商务要求</w:t>
      </w:r>
      <w:r>
        <w:rPr>
          <w:rFonts w:asciiTheme="minorEastAsia" w:eastAsiaTheme="minorEastAsia" w:hAnsiTheme="minorEastAsia" w:cstheme="minorEastAsia" w:hint="eastAsia"/>
          <w:spacing w:val="2"/>
          <w:highlight w:val="yellow"/>
          <w:lang w:eastAsia="zh-CN"/>
        </w:rPr>
        <w:t xml:space="preserve"> </w:t>
      </w:r>
    </w:p>
    <w:p w:rsidR="003D2744" w:rsidRDefault="0095747B">
      <w:pPr>
        <w:spacing w:line="360" w:lineRule="auto"/>
        <w:ind w:firstLine="6"/>
        <w:outlineLvl w:val="4"/>
        <w:rPr>
          <w:rFonts w:asciiTheme="minorEastAsia" w:eastAsiaTheme="minorEastAsia" w:hAnsiTheme="minorEastAsia" w:cstheme="minorEastAsia"/>
          <w:highlight w:val="yellow"/>
          <w:lang w:eastAsia="zh-CN"/>
        </w:rPr>
      </w:pPr>
      <w:r>
        <w:rPr>
          <w:rFonts w:asciiTheme="minorEastAsia" w:eastAsiaTheme="minorEastAsia" w:hAnsiTheme="minorEastAsia" w:cstheme="minorEastAsia" w:hint="eastAsia"/>
          <w:b/>
          <w:bCs/>
          <w:spacing w:val="4"/>
          <w:highlight w:val="yellow"/>
          <w:lang w:eastAsia="zh-CN"/>
        </w:rPr>
        <w:t>包：1</w:t>
      </w:r>
    </w:p>
    <w:p w:rsidR="003D2744" w:rsidRDefault="0095747B">
      <w:pPr>
        <w:spacing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1、交付地点：福建省宁德市福鼎市医院指定</w:t>
      </w:r>
      <w:r>
        <w:rPr>
          <w:rFonts w:asciiTheme="minorEastAsia" w:eastAsiaTheme="minorEastAsia" w:hAnsiTheme="minorEastAsia" w:cstheme="minorEastAsia" w:hint="eastAsia"/>
          <w:spacing w:val="-3"/>
          <w:lang w:eastAsia="zh-CN"/>
        </w:rPr>
        <w:t>地点</w:t>
      </w:r>
    </w:p>
    <w:p w:rsidR="003D2744" w:rsidRDefault="0095747B">
      <w:pPr>
        <w:spacing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2、交付时间：合同签订后90日内交货</w:t>
      </w:r>
    </w:p>
    <w:p w:rsidR="003D2744" w:rsidRDefault="0095747B">
      <w:pPr>
        <w:spacing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3、交付条件：验收合格后</w:t>
      </w:r>
    </w:p>
    <w:p w:rsidR="003D2744" w:rsidRDefault="0095747B">
      <w:pPr>
        <w:spacing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4、是否收取履约保证金：否</w:t>
      </w:r>
    </w:p>
    <w:p w:rsidR="003D2744" w:rsidRDefault="0095747B">
      <w:pPr>
        <w:spacing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5、是否邀请投标人参与验收：否</w:t>
      </w:r>
    </w:p>
    <w:p w:rsidR="003D2744" w:rsidRDefault="0095747B">
      <w:pPr>
        <w:spacing w:line="360" w:lineRule="auto"/>
        <w:rPr>
          <w:rFonts w:asciiTheme="minorEastAsia" w:eastAsiaTheme="minorEastAsia" w:hAnsiTheme="minorEastAsia" w:cstheme="minorEastAsia"/>
        </w:rPr>
      </w:pPr>
      <w:r>
        <w:rPr>
          <w:rFonts w:asciiTheme="minorEastAsia" w:eastAsiaTheme="minorEastAsia" w:hAnsiTheme="minorEastAsia" w:cstheme="minorEastAsia" w:hint="eastAsia"/>
          <w:spacing w:val="-3"/>
        </w:rPr>
        <w:t>6、验收方式数据表格</w:t>
      </w:r>
    </w:p>
    <w:tbl>
      <w:tblPr>
        <w:tblStyle w:val="TableNormal"/>
        <w:tblW w:w="907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897"/>
        <w:gridCol w:w="8181"/>
      </w:tblGrid>
      <w:tr w:rsidR="003D2744">
        <w:trPr>
          <w:trHeight w:val="313"/>
        </w:trPr>
        <w:tc>
          <w:tcPr>
            <w:tcW w:w="897" w:type="dxa"/>
          </w:tcPr>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2"/>
                <w:sz w:val="21"/>
                <w:szCs w:val="21"/>
              </w:rPr>
              <w:t>验收期次</w:t>
            </w:r>
          </w:p>
        </w:tc>
        <w:tc>
          <w:tcPr>
            <w:tcW w:w="8181" w:type="dxa"/>
          </w:tcPr>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2"/>
                <w:sz w:val="21"/>
                <w:szCs w:val="21"/>
              </w:rPr>
              <w:t>验收期次说明</w:t>
            </w:r>
          </w:p>
        </w:tc>
      </w:tr>
      <w:tr w:rsidR="003D2744">
        <w:trPr>
          <w:trHeight w:val="3118"/>
        </w:trPr>
        <w:tc>
          <w:tcPr>
            <w:tcW w:w="897" w:type="dxa"/>
          </w:tcPr>
          <w:p w:rsidR="003D2744" w:rsidRDefault="003D2744">
            <w:pPr>
              <w:spacing w:line="360" w:lineRule="auto"/>
              <w:rPr>
                <w:rFonts w:asciiTheme="minorEastAsia" w:eastAsiaTheme="minorEastAsia" w:hAnsiTheme="minorEastAsia" w:cstheme="minorEastAsia"/>
              </w:rPr>
            </w:pPr>
          </w:p>
          <w:p w:rsidR="003D2744" w:rsidRDefault="003D2744">
            <w:pPr>
              <w:spacing w:line="360" w:lineRule="auto"/>
              <w:rPr>
                <w:rFonts w:asciiTheme="minorEastAsia" w:eastAsiaTheme="minorEastAsia" w:hAnsiTheme="minorEastAsia" w:cstheme="minorEastAsia"/>
              </w:rPr>
            </w:pPr>
          </w:p>
          <w:p w:rsidR="003D2744" w:rsidRDefault="003D2744">
            <w:pPr>
              <w:spacing w:line="360" w:lineRule="auto"/>
              <w:rPr>
                <w:rFonts w:asciiTheme="minorEastAsia" w:eastAsiaTheme="minorEastAsia" w:hAnsiTheme="minorEastAsia" w:cstheme="minorEastAsia"/>
              </w:rPr>
            </w:pPr>
          </w:p>
          <w:p w:rsidR="003D2744" w:rsidRDefault="003D2744">
            <w:pPr>
              <w:spacing w:line="360" w:lineRule="auto"/>
              <w:rPr>
                <w:rFonts w:asciiTheme="minorEastAsia" w:eastAsiaTheme="minorEastAsia" w:hAnsiTheme="minorEastAsia" w:cstheme="minorEastAsia"/>
              </w:rPr>
            </w:pPr>
          </w:p>
          <w:p w:rsidR="003D2744" w:rsidRDefault="003D2744">
            <w:pPr>
              <w:spacing w:line="360" w:lineRule="auto"/>
              <w:rPr>
                <w:rFonts w:asciiTheme="minorEastAsia" w:eastAsiaTheme="minorEastAsia" w:hAnsiTheme="minorEastAsia" w:cstheme="minorEastAsia"/>
              </w:rPr>
            </w:pPr>
          </w:p>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1</w:t>
            </w:r>
          </w:p>
        </w:tc>
        <w:tc>
          <w:tcPr>
            <w:tcW w:w="8181" w:type="dxa"/>
          </w:tcPr>
          <w:p w:rsidR="003D2744" w:rsidRDefault="0095747B">
            <w:pPr>
              <w:pStyle w:val="TableText"/>
              <w:spacing w:line="360" w:lineRule="auto"/>
              <w:ind w:firstLine="17"/>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pacing w:val="-9"/>
                <w:sz w:val="21"/>
                <w:szCs w:val="21"/>
                <w:lang w:eastAsia="zh-CN"/>
              </w:rPr>
              <w:t>1、验收依据： 招标文件、投标文件、厂家货物</w:t>
            </w:r>
            <w:r>
              <w:rPr>
                <w:rFonts w:asciiTheme="minorEastAsia" w:eastAsiaTheme="minorEastAsia" w:hAnsiTheme="minorEastAsia" w:cstheme="minorEastAsia" w:hint="eastAsia"/>
                <w:spacing w:val="-10"/>
                <w:sz w:val="21"/>
                <w:szCs w:val="21"/>
                <w:lang w:eastAsia="zh-CN"/>
              </w:rPr>
              <w:t>技术标准说明及国家有</w:t>
            </w:r>
            <w:r>
              <w:rPr>
                <w:rFonts w:asciiTheme="minorEastAsia" w:eastAsiaTheme="minorEastAsia" w:hAnsiTheme="minorEastAsia" w:cstheme="minorEastAsia" w:hint="eastAsia"/>
                <w:sz w:val="21"/>
                <w:szCs w:val="21"/>
                <w:lang w:eastAsia="zh-CN"/>
              </w:rPr>
              <w:t xml:space="preserve"> </w:t>
            </w:r>
            <w:r>
              <w:rPr>
                <w:rFonts w:asciiTheme="minorEastAsia" w:eastAsiaTheme="minorEastAsia" w:hAnsiTheme="minorEastAsia" w:cstheme="minorEastAsia" w:hint="eastAsia"/>
                <w:spacing w:val="-4"/>
                <w:sz w:val="21"/>
                <w:szCs w:val="21"/>
                <w:lang w:eastAsia="zh-CN"/>
              </w:rPr>
              <w:t>关的质量标准规定，均为验收依据。 2、货物验收：货物运抵采购人</w:t>
            </w:r>
            <w:r>
              <w:rPr>
                <w:rFonts w:asciiTheme="minorEastAsia" w:eastAsiaTheme="minorEastAsia" w:hAnsiTheme="minorEastAsia" w:cstheme="minorEastAsia" w:hint="eastAsia"/>
                <w:spacing w:val="9"/>
                <w:sz w:val="21"/>
                <w:szCs w:val="21"/>
                <w:lang w:eastAsia="zh-CN"/>
              </w:rPr>
              <w:t xml:space="preserve">  </w:t>
            </w:r>
            <w:r>
              <w:rPr>
                <w:rFonts w:asciiTheme="minorEastAsia" w:eastAsiaTheme="minorEastAsia" w:hAnsiTheme="minorEastAsia" w:cstheme="minorEastAsia" w:hint="eastAsia"/>
                <w:spacing w:val="-3"/>
                <w:sz w:val="21"/>
                <w:szCs w:val="21"/>
                <w:lang w:eastAsia="zh-CN"/>
              </w:rPr>
              <w:t>处后由双方对照采购清单及技术要求进行验收。进口</w:t>
            </w:r>
            <w:r>
              <w:rPr>
                <w:rFonts w:asciiTheme="minorEastAsia" w:eastAsiaTheme="minorEastAsia" w:hAnsiTheme="minorEastAsia" w:cstheme="minorEastAsia" w:hint="eastAsia"/>
                <w:spacing w:val="-4"/>
                <w:sz w:val="21"/>
                <w:szCs w:val="21"/>
                <w:lang w:eastAsia="zh-CN"/>
              </w:rPr>
              <w:t>货物，在交货时</w:t>
            </w:r>
            <w:r>
              <w:rPr>
                <w:rFonts w:asciiTheme="minorEastAsia" w:eastAsiaTheme="minorEastAsia" w:hAnsiTheme="minorEastAsia" w:cstheme="minorEastAsia" w:hint="eastAsia"/>
                <w:sz w:val="21"/>
                <w:szCs w:val="21"/>
                <w:lang w:eastAsia="zh-CN"/>
              </w:rPr>
              <w:t xml:space="preserve">  </w:t>
            </w:r>
            <w:r>
              <w:rPr>
                <w:rFonts w:asciiTheme="minorEastAsia" w:eastAsiaTheme="minorEastAsia" w:hAnsiTheme="minorEastAsia" w:cstheme="minorEastAsia" w:hint="eastAsia"/>
                <w:spacing w:val="-9"/>
                <w:sz w:val="21"/>
                <w:szCs w:val="21"/>
                <w:lang w:eastAsia="zh-CN"/>
              </w:rPr>
              <w:t>应附上原产地出厂合格证书、检验报告及进口报关单</w:t>
            </w:r>
            <w:r>
              <w:rPr>
                <w:rFonts w:asciiTheme="minorEastAsia" w:eastAsiaTheme="minorEastAsia" w:hAnsiTheme="minorEastAsia" w:cstheme="minorEastAsia" w:hint="eastAsia"/>
                <w:spacing w:val="-10"/>
                <w:sz w:val="21"/>
                <w:szCs w:val="21"/>
                <w:lang w:eastAsia="zh-CN"/>
              </w:rPr>
              <w:t>。</w:t>
            </w:r>
            <w:r>
              <w:rPr>
                <w:rFonts w:asciiTheme="minorEastAsia" w:eastAsiaTheme="minorEastAsia" w:hAnsiTheme="minorEastAsia" w:cstheme="minorEastAsia" w:hint="eastAsia"/>
                <w:spacing w:val="93"/>
                <w:sz w:val="21"/>
                <w:szCs w:val="21"/>
                <w:lang w:eastAsia="zh-CN"/>
              </w:rPr>
              <w:t xml:space="preserve"> </w:t>
            </w:r>
            <w:r>
              <w:rPr>
                <w:rFonts w:asciiTheme="minorEastAsia" w:eastAsiaTheme="minorEastAsia" w:hAnsiTheme="minorEastAsia" w:cstheme="minorEastAsia" w:hint="eastAsia"/>
                <w:spacing w:val="-10"/>
                <w:sz w:val="21"/>
                <w:szCs w:val="21"/>
                <w:lang w:eastAsia="zh-CN"/>
              </w:rPr>
              <w:t>3、系统验收：</w:t>
            </w:r>
            <w:r>
              <w:rPr>
                <w:rFonts w:asciiTheme="minorEastAsia" w:eastAsiaTheme="minorEastAsia" w:hAnsiTheme="minorEastAsia" w:cstheme="minorEastAsia" w:hint="eastAsia"/>
                <w:sz w:val="21"/>
                <w:szCs w:val="21"/>
                <w:lang w:eastAsia="zh-CN"/>
              </w:rPr>
              <w:t xml:space="preserve"> </w:t>
            </w:r>
            <w:r>
              <w:rPr>
                <w:rFonts w:asciiTheme="minorEastAsia" w:eastAsiaTheme="minorEastAsia" w:hAnsiTheme="minorEastAsia" w:cstheme="minorEastAsia" w:hint="eastAsia"/>
                <w:spacing w:val="-3"/>
                <w:sz w:val="21"/>
                <w:szCs w:val="21"/>
                <w:lang w:eastAsia="zh-CN"/>
              </w:rPr>
              <w:t>中标人根据招标要求进行设备安装、调试、测试后，</w:t>
            </w:r>
            <w:r>
              <w:rPr>
                <w:rFonts w:asciiTheme="minorEastAsia" w:eastAsiaTheme="minorEastAsia" w:hAnsiTheme="minorEastAsia" w:cstheme="minorEastAsia" w:hint="eastAsia"/>
                <w:spacing w:val="-4"/>
                <w:sz w:val="21"/>
                <w:szCs w:val="21"/>
                <w:lang w:eastAsia="zh-CN"/>
              </w:rPr>
              <w:t>由采购人或政府</w:t>
            </w:r>
            <w:r>
              <w:rPr>
                <w:rFonts w:asciiTheme="minorEastAsia" w:eastAsiaTheme="minorEastAsia" w:hAnsiTheme="minorEastAsia" w:cstheme="minorEastAsia" w:hint="eastAsia"/>
                <w:sz w:val="21"/>
                <w:szCs w:val="21"/>
                <w:lang w:eastAsia="zh-CN"/>
              </w:rPr>
              <w:t xml:space="preserve">  </w:t>
            </w:r>
            <w:r>
              <w:rPr>
                <w:rFonts w:asciiTheme="minorEastAsia" w:eastAsiaTheme="minorEastAsia" w:hAnsiTheme="minorEastAsia" w:cstheme="minorEastAsia" w:hint="eastAsia"/>
                <w:spacing w:val="-3"/>
                <w:sz w:val="21"/>
                <w:szCs w:val="21"/>
                <w:lang w:eastAsia="zh-CN"/>
              </w:rPr>
              <w:t>相关部门进行使用性能方面的验收，以确保设备能符</w:t>
            </w:r>
            <w:r>
              <w:rPr>
                <w:rFonts w:asciiTheme="minorEastAsia" w:eastAsiaTheme="minorEastAsia" w:hAnsiTheme="minorEastAsia" w:cstheme="minorEastAsia" w:hint="eastAsia"/>
                <w:spacing w:val="-4"/>
                <w:sz w:val="21"/>
                <w:szCs w:val="21"/>
                <w:lang w:eastAsia="zh-CN"/>
              </w:rPr>
              <w:t>合招标文件及合</w:t>
            </w:r>
            <w:r>
              <w:rPr>
                <w:rFonts w:asciiTheme="minorEastAsia" w:eastAsiaTheme="minorEastAsia" w:hAnsiTheme="minorEastAsia" w:cstheme="minorEastAsia" w:hint="eastAsia"/>
                <w:sz w:val="21"/>
                <w:szCs w:val="21"/>
                <w:lang w:eastAsia="zh-CN"/>
              </w:rPr>
              <w:t xml:space="preserve">  </w:t>
            </w:r>
            <w:r>
              <w:rPr>
                <w:rFonts w:asciiTheme="minorEastAsia" w:eastAsiaTheme="minorEastAsia" w:hAnsiTheme="minorEastAsia" w:cstheme="minorEastAsia" w:hint="eastAsia"/>
                <w:spacing w:val="-4"/>
                <w:sz w:val="21"/>
                <w:szCs w:val="21"/>
                <w:lang w:eastAsia="zh-CN"/>
              </w:rPr>
              <w:t>同约定的要求。验收过程所产生的一切费用由中标人承担。 4、采购</w:t>
            </w:r>
            <w:r>
              <w:rPr>
                <w:rFonts w:asciiTheme="minorEastAsia" w:eastAsiaTheme="minorEastAsia" w:hAnsiTheme="minorEastAsia" w:cstheme="minorEastAsia" w:hint="eastAsia"/>
                <w:spacing w:val="8"/>
                <w:sz w:val="21"/>
                <w:szCs w:val="21"/>
                <w:lang w:eastAsia="zh-CN"/>
              </w:rPr>
              <w:t xml:space="preserve">  </w:t>
            </w:r>
            <w:r>
              <w:rPr>
                <w:rFonts w:asciiTheme="minorEastAsia" w:eastAsiaTheme="minorEastAsia" w:hAnsiTheme="minorEastAsia" w:cstheme="minorEastAsia" w:hint="eastAsia"/>
                <w:spacing w:val="-3"/>
                <w:sz w:val="21"/>
                <w:szCs w:val="21"/>
                <w:lang w:eastAsia="zh-CN"/>
              </w:rPr>
              <w:t>人有权委托我国相关具有检验资质的部门、单位、机</w:t>
            </w:r>
            <w:r>
              <w:rPr>
                <w:rFonts w:asciiTheme="minorEastAsia" w:eastAsiaTheme="minorEastAsia" w:hAnsiTheme="minorEastAsia" w:cstheme="minorEastAsia" w:hint="eastAsia"/>
                <w:spacing w:val="-4"/>
                <w:sz w:val="21"/>
                <w:szCs w:val="21"/>
                <w:lang w:eastAsia="zh-CN"/>
              </w:rPr>
              <w:t>构针对中标货物</w:t>
            </w:r>
            <w:r>
              <w:rPr>
                <w:rFonts w:asciiTheme="minorEastAsia" w:eastAsiaTheme="minorEastAsia" w:hAnsiTheme="minorEastAsia" w:cstheme="minorEastAsia" w:hint="eastAsia"/>
                <w:sz w:val="21"/>
                <w:szCs w:val="21"/>
                <w:lang w:eastAsia="zh-CN"/>
              </w:rPr>
              <w:t xml:space="preserve">  </w:t>
            </w:r>
            <w:r>
              <w:rPr>
                <w:rFonts w:asciiTheme="minorEastAsia" w:eastAsiaTheme="minorEastAsia" w:hAnsiTheme="minorEastAsia" w:cstheme="minorEastAsia" w:hint="eastAsia"/>
                <w:spacing w:val="-6"/>
                <w:sz w:val="21"/>
                <w:szCs w:val="21"/>
                <w:lang w:eastAsia="zh-CN"/>
              </w:rPr>
              <w:t>的精度、性能进行检验。其检验结果将做为验收标准</w:t>
            </w:r>
            <w:r>
              <w:rPr>
                <w:rFonts w:asciiTheme="minorEastAsia" w:eastAsiaTheme="minorEastAsia" w:hAnsiTheme="minorEastAsia" w:cstheme="minorEastAsia" w:hint="eastAsia"/>
                <w:spacing w:val="-7"/>
                <w:sz w:val="21"/>
                <w:szCs w:val="21"/>
                <w:lang w:eastAsia="zh-CN"/>
              </w:rPr>
              <w:t>的组成部分之一。</w:t>
            </w:r>
          </w:p>
          <w:p w:rsidR="003D2744" w:rsidRDefault="0095747B">
            <w:pPr>
              <w:pStyle w:val="TableText"/>
              <w:spacing w:line="360" w:lineRule="auto"/>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pacing w:val="-3"/>
                <w:sz w:val="21"/>
                <w:szCs w:val="21"/>
                <w:lang w:eastAsia="zh-CN"/>
              </w:rPr>
              <w:t>5、验收时中标人必须派代表参加。</w:t>
            </w:r>
          </w:p>
        </w:tc>
      </w:tr>
    </w:tbl>
    <w:p w:rsidR="003D2744" w:rsidRDefault="0095747B">
      <w:pPr>
        <w:spacing w:line="360" w:lineRule="auto"/>
        <w:rPr>
          <w:rFonts w:asciiTheme="minorEastAsia" w:eastAsiaTheme="minorEastAsia" w:hAnsiTheme="minorEastAsia" w:cstheme="minorEastAsia"/>
        </w:rPr>
      </w:pPr>
      <w:r>
        <w:rPr>
          <w:rFonts w:asciiTheme="minorEastAsia" w:eastAsiaTheme="minorEastAsia" w:hAnsiTheme="minorEastAsia" w:cstheme="minorEastAsia" w:hint="eastAsia"/>
          <w:spacing w:val="-3"/>
        </w:rPr>
        <w:t>7、支付方式数据表格</w:t>
      </w:r>
    </w:p>
    <w:tbl>
      <w:tblPr>
        <w:tblStyle w:val="TableNormal"/>
        <w:tblW w:w="907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967"/>
        <w:gridCol w:w="1165"/>
        <w:gridCol w:w="6946"/>
      </w:tblGrid>
      <w:tr w:rsidR="003D2744">
        <w:trPr>
          <w:trHeight w:val="315"/>
        </w:trPr>
        <w:tc>
          <w:tcPr>
            <w:tcW w:w="967" w:type="dxa"/>
          </w:tcPr>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2"/>
                <w:sz w:val="21"/>
                <w:szCs w:val="21"/>
              </w:rPr>
              <w:t>支付期次</w:t>
            </w:r>
          </w:p>
        </w:tc>
        <w:tc>
          <w:tcPr>
            <w:tcW w:w="1165" w:type="dxa"/>
          </w:tcPr>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2"/>
                <w:sz w:val="21"/>
                <w:szCs w:val="21"/>
              </w:rPr>
              <w:t>支付比例(%)</w:t>
            </w:r>
          </w:p>
        </w:tc>
        <w:tc>
          <w:tcPr>
            <w:tcW w:w="6946" w:type="dxa"/>
          </w:tcPr>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2"/>
                <w:sz w:val="21"/>
                <w:szCs w:val="21"/>
              </w:rPr>
              <w:t>支付期次说明</w:t>
            </w:r>
          </w:p>
        </w:tc>
      </w:tr>
      <w:tr w:rsidR="003D2744">
        <w:trPr>
          <w:trHeight w:val="934"/>
        </w:trPr>
        <w:tc>
          <w:tcPr>
            <w:tcW w:w="967" w:type="dxa"/>
          </w:tcPr>
          <w:p w:rsidR="003D2744" w:rsidRDefault="003D2744">
            <w:pPr>
              <w:spacing w:line="360" w:lineRule="auto"/>
              <w:rPr>
                <w:rFonts w:asciiTheme="minorEastAsia" w:eastAsiaTheme="minorEastAsia" w:hAnsiTheme="minorEastAsia" w:cstheme="minorEastAsia"/>
              </w:rPr>
            </w:pPr>
          </w:p>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1</w:t>
            </w:r>
          </w:p>
        </w:tc>
        <w:tc>
          <w:tcPr>
            <w:tcW w:w="1165" w:type="dxa"/>
          </w:tcPr>
          <w:p w:rsidR="003D2744" w:rsidRDefault="003D2744">
            <w:pPr>
              <w:spacing w:line="360" w:lineRule="auto"/>
              <w:rPr>
                <w:rFonts w:asciiTheme="minorEastAsia" w:eastAsiaTheme="minorEastAsia" w:hAnsiTheme="minorEastAsia" w:cstheme="minorEastAsia"/>
              </w:rPr>
            </w:pPr>
          </w:p>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7"/>
                <w:sz w:val="21"/>
                <w:szCs w:val="21"/>
              </w:rPr>
              <w:t>100</w:t>
            </w:r>
          </w:p>
        </w:tc>
        <w:tc>
          <w:tcPr>
            <w:tcW w:w="6946" w:type="dxa"/>
          </w:tcPr>
          <w:p w:rsidR="003D2744" w:rsidRDefault="0095747B">
            <w:pPr>
              <w:pStyle w:val="TableText"/>
              <w:spacing w:line="360" w:lineRule="auto"/>
              <w:ind w:firstLine="3"/>
              <w:jc w:val="both"/>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pacing w:val="-4"/>
                <w:sz w:val="21"/>
                <w:szCs w:val="21"/>
                <w:lang w:eastAsia="zh-CN"/>
              </w:rPr>
              <w:t>设备运到指定地点，安装调试完毕并经验收合格后的</w:t>
            </w:r>
            <w:r>
              <w:rPr>
                <w:rFonts w:asciiTheme="minorEastAsia" w:eastAsiaTheme="minorEastAsia" w:hAnsiTheme="minorEastAsia" w:cstheme="minorEastAsia" w:hint="eastAsia"/>
                <w:sz w:val="21"/>
                <w:szCs w:val="21"/>
                <w:lang w:eastAsia="zh-CN"/>
              </w:rPr>
              <w:t xml:space="preserve"> </w:t>
            </w:r>
            <w:r>
              <w:rPr>
                <w:rFonts w:asciiTheme="minorEastAsia" w:eastAsiaTheme="minorEastAsia" w:hAnsiTheme="minorEastAsia" w:cstheme="minorEastAsia" w:hint="eastAsia"/>
                <w:spacing w:val="-1"/>
                <w:sz w:val="21"/>
                <w:szCs w:val="21"/>
                <w:lang w:eastAsia="zh-CN"/>
              </w:rPr>
              <w:t>30 个工作日内，采购人以转账汇款方式向乙方一次</w:t>
            </w:r>
            <w:r>
              <w:rPr>
                <w:rFonts w:asciiTheme="minorEastAsia" w:eastAsiaTheme="minorEastAsia" w:hAnsiTheme="minorEastAsia" w:cstheme="minorEastAsia" w:hint="eastAsia"/>
                <w:spacing w:val="12"/>
                <w:sz w:val="21"/>
                <w:szCs w:val="21"/>
                <w:lang w:eastAsia="zh-CN"/>
              </w:rPr>
              <w:t xml:space="preserve"> </w:t>
            </w:r>
            <w:r>
              <w:rPr>
                <w:rFonts w:asciiTheme="minorEastAsia" w:eastAsiaTheme="minorEastAsia" w:hAnsiTheme="minorEastAsia" w:cstheme="minorEastAsia" w:hint="eastAsia"/>
                <w:spacing w:val="-3"/>
                <w:sz w:val="21"/>
                <w:szCs w:val="21"/>
                <w:lang w:eastAsia="zh-CN"/>
              </w:rPr>
              <w:t>性支付合同总金额的</w:t>
            </w:r>
            <w:r>
              <w:rPr>
                <w:rFonts w:asciiTheme="minorEastAsia" w:eastAsiaTheme="minorEastAsia" w:hAnsiTheme="minorEastAsia" w:cstheme="minorEastAsia" w:hint="eastAsia"/>
                <w:spacing w:val="-29"/>
                <w:sz w:val="21"/>
                <w:szCs w:val="21"/>
                <w:lang w:eastAsia="zh-CN"/>
              </w:rPr>
              <w:t xml:space="preserve"> </w:t>
            </w:r>
            <w:r>
              <w:rPr>
                <w:rFonts w:asciiTheme="minorEastAsia" w:eastAsiaTheme="minorEastAsia" w:hAnsiTheme="minorEastAsia" w:cstheme="minorEastAsia" w:hint="eastAsia"/>
                <w:spacing w:val="-3"/>
                <w:sz w:val="21"/>
                <w:szCs w:val="21"/>
                <w:lang w:eastAsia="zh-CN"/>
              </w:rPr>
              <w:t>100%。</w:t>
            </w:r>
          </w:p>
        </w:tc>
      </w:tr>
    </w:tbl>
    <w:p w:rsidR="003D2744" w:rsidRDefault="0095747B">
      <w:pPr>
        <w:spacing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b/>
          <w:bCs/>
          <w:spacing w:val="-1"/>
          <w:lang w:eastAsia="zh-CN"/>
        </w:rPr>
        <w:t>包：2</w:t>
      </w:r>
    </w:p>
    <w:p w:rsidR="003D2744" w:rsidRDefault="0095747B">
      <w:pPr>
        <w:spacing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1、交付地点：福建省宁德市福鼎市医院指定</w:t>
      </w:r>
      <w:r>
        <w:rPr>
          <w:rFonts w:asciiTheme="minorEastAsia" w:eastAsiaTheme="minorEastAsia" w:hAnsiTheme="minorEastAsia" w:cstheme="minorEastAsia" w:hint="eastAsia"/>
          <w:spacing w:val="-3"/>
          <w:lang w:eastAsia="zh-CN"/>
        </w:rPr>
        <w:t>地点</w:t>
      </w:r>
    </w:p>
    <w:p w:rsidR="003D2744" w:rsidRDefault="0095747B">
      <w:pPr>
        <w:spacing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2、交付时间：合同签订后90日内交货</w:t>
      </w:r>
    </w:p>
    <w:p w:rsidR="003D2744" w:rsidRDefault="0095747B">
      <w:pPr>
        <w:spacing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3、交付条件：验收合格后</w:t>
      </w:r>
    </w:p>
    <w:p w:rsidR="003D2744" w:rsidRDefault="0095747B">
      <w:pPr>
        <w:spacing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4、是否收取履约保证金：否</w:t>
      </w:r>
    </w:p>
    <w:p w:rsidR="003D2744" w:rsidRDefault="0095747B">
      <w:pPr>
        <w:spacing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5、是否邀请投标人参与验收：否</w:t>
      </w:r>
    </w:p>
    <w:p w:rsidR="003D2744" w:rsidRDefault="0095747B">
      <w:pPr>
        <w:spacing w:line="360" w:lineRule="auto"/>
        <w:rPr>
          <w:rFonts w:asciiTheme="minorEastAsia" w:eastAsiaTheme="minorEastAsia" w:hAnsiTheme="minorEastAsia" w:cstheme="minorEastAsia"/>
        </w:rPr>
      </w:pPr>
      <w:r>
        <w:rPr>
          <w:rFonts w:asciiTheme="minorEastAsia" w:eastAsiaTheme="minorEastAsia" w:hAnsiTheme="minorEastAsia" w:cstheme="minorEastAsia" w:hint="eastAsia"/>
          <w:spacing w:val="-3"/>
        </w:rPr>
        <w:t>6、验收方式数据表格</w:t>
      </w:r>
    </w:p>
    <w:tbl>
      <w:tblPr>
        <w:tblStyle w:val="TableNormal"/>
        <w:tblW w:w="907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01"/>
        <w:gridCol w:w="8077"/>
      </w:tblGrid>
      <w:tr w:rsidR="003D2744">
        <w:trPr>
          <w:trHeight w:val="313"/>
        </w:trPr>
        <w:tc>
          <w:tcPr>
            <w:tcW w:w="1001" w:type="dxa"/>
          </w:tcPr>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2"/>
                <w:sz w:val="21"/>
                <w:szCs w:val="21"/>
              </w:rPr>
              <w:t>验收期次</w:t>
            </w:r>
          </w:p>
        </w:tc>
        <w:tc>
          <w:tcPr>
            <w:tcW w:w="8077" w:type="dxa"/>
          </w:tcPr>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2"/>
                <w:sz w:val="21"/>
                <w:szCs w:val="21"/>
              </w:rPr>
              <w:t>验收期次说明</w:t>
            </w:r>
          </w:p>
        </w:tc>
      </w:tr>
      <w:tr w:rsidR="003D2744">
        <w:trPr>
          <w:trHeight w:val="934"/>
        </w:trPr>
        <w:tc>
          <w:tcPr>
            <w:tcW w:w="1001" w:type="dxa"/>
          </w:tcPr>
          <w:p w:rsidR="003D2744" w:rsidRDefault="003D2744">
            <w:pPr>
              <w:spacing w:line="360" w:lineRule="auto"/>
              <w:rPr>
                <w:rFonts w:asciiTheme="minorEastAsia" w:eastAsiaTheme="minorEastAsia" w:hAnsiTheme="minorEastAsia" w:cstheme="minorEastAsia"/>
              </w:rPr>
            </w:pPr>
          </w:p>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1</w:t>
            </w:r>
          </w:p>
        </w:tc>
        <w:tc>
          <w:tcPr>
            <w:tcW w:w="8077" w:type="dxa"/>
          </w:tcPr>
          <w:p w:rsidR="003D2744" w:rsidRDefault="0095747B">
            <w:pPr>
              <w:pStyle w:val="TableText"/>
              <w:spacing w:line="360" w:lineRule="auto"/>
              <w:ind w:firstLine="13"/>
              <w:jc w:val="both"/>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7"/>
                <w:sz w:val="21"/>
                <w:szCs w:val="21"/>
                <w:lang w:eastAsia="zh-CN"/>
              </w:rPr>
              <w:t>1、验收依据： 招标文件、投标文件、厂家货物技术标准说明及国家有</w:t>
            </w:r>
            <w:r>
              <w:rPr>
                <w:rFonts w:asciiTheme="minorEastAsia" w:eastAsiaTheme="minorEastAsia" w:hAnsiTheme="minorEastAsia" w:cstheme="minorEastAsia" w:hint="eastAsia"/>
                <w:sz w:val="21"/>
                <w:szCs w:val="21"/>
                <w:lang w:eastAsia="zh-CN"/>
              </w:rPr>
              <w:t xml:space="preserve"> </w:t>
            </w:r>
            <w:r>
              <w:rPr>
                <w:rFonts w:asciiTheme="minorEastAsia" w:eastAsiaTheme="minorEastAsia" w:hAnsiTheme="minorEastAsia" w:cstheme="minorEastAsia" w:hint="eastAsia"/>
                <w:spacing w:val="-1"/>
                <w:sz w:val="21"/>
                <w:szCs w:val="21"/>
                <w:lang w:eastAsia="zh-CN"/>
              </w:rPr>
              <w:t>关的质量标准规定，均为验收依据。 2、货物验收：货物运抵采购人</w:t>
            </w:r>
            <w:r>
              <w:rPr>
                <w:rFonts w:asciiTheme="minorEastAsia" w:eastAsiaTheme="minorEastAsia" w:hAnsiTheme="minorEastAsia" w:cstheme="minorEastAsia" w:hint="eastAsia"/>
                <w:spacing w:val="7"/>
                <w:sz w:val="21"/>
                <w:szCs w:val="21"/>
                <w:lang w:eastAsia="zh-CN"/>
              </w:rPr>
              <w:t xml:space="preserve"> </w:t>
            </w:r>
            <w:r>
              <w:rPr>
                <w:rFonts w:asciiTheme="minorEastAsia" w:eastAsiaTheme="minorEastAsia" w:hAnsiTheme="minorEastAsia" w:cstheme="minorEastAsia" w:hint="eastAsia"/>
                <w:spacing w:val="-1"/>
                <w:sz w:val="21"/>
                <w:szCs w:val="21"/>
                <w:lang w:eastAsia="zh-CN"/>
              </w:rPr>
              <w:t>处后由双方对照采购清单及技术要求进行验收。</w:t>
            </w:r>
            <w:r>
              <w:rPr>
                <w:rFonts w:asciiTheme="minorEastAsia" w:eastAsiaTheme="minorEastAsia" w:hAnsiTheme="minorEastAsia" w:cstheme="minorEastAsia" w:hint="eastAsia"/>
                <w:spacing w:val="-1"/>
                <w:sz w:val="21"/>
                <w:szCs w:val="21"/>
              </w:rPr>
              <w:t>进口货物，在交货时</w:t>
            </w:r>
          </w:p>
        </w:tc>
      </w:tr>
      <w:tr w:rsidR="003D2744">
        <w:trPr>
          <w:trHeight w:val="313"/>
        </w:trPr>
        <w:tc>
          <w:tcPr>
            <w:tcW w:w="1001" w:type="dxa"/>
          </w:tcPr>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2"/>
                <w:sz w:val="21"/>
                <w:szCs w:val="21"/>
              </w:rPr>
              <w:t>验收期次</w:t>
            </w:r>
          </w:p>
        </w:tc>
        <w:tc>
          <w:tcPr>
            <w:tcW w:w="8077" w:type="dxa"/>
          </w:tcPr>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2"/>
                <w:sz w:val="21"/>
                <w:szCs w:val="21"/>
              </w:rPr>
              <w:t>验收期次说明</w:t>
            </w:r>
          </w:p>
        </w:tc>
      </w:tr>
      <w:tr w:rsidR="003D2744">
        <w:trPr>
          <w:trHeight w:val="2185"/>
        </w:trPr>
        <w:tc>
          <w:tcPr>
            <w:tcW w:w="1001" w:type="dxa"/>
          </w:tcPr>
          <w:p w:rsidR="003D2744" w:rsidRDefault="003D2744">
            <w:pPr>
              <w:spacing w:line="360" w:lineRule="auto"/>
              <w:rPr>
                <w:rFonts w:asciiTheme="minorEastAsia" w:eastAsiaTheme="minorEastAsia" w:hAnsiTheme="minorEastAsia" w:cstheme="minorEastAsia"/>
              </w:rPr>
            </w:pPr>
          </w:p>
        </w:tc>
        <w:tc>
          <w:tcPr>
            <w:tcW w:w="8077" w:type="dxa"/>
          </w:tcPr>
          <w:p w:rsidR="003D2744" w:rsidRDefault="0095747B">
            <w:pPr>
              <w:pStyle w:val="TableText"/>
              <w:spacing w:line="360" w:lineRule="auto"/>
              <w:jc w:val="both"/>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pacing w:val="-9"/>
                <w:sz w:val="21"/>
                <w:szCs w:val="21"/>
                <w:lang w:eastAsia="zh-CN"/>
              </w:rPr>
              <w:t>应附上原产地出厂合格证书、检验报告及进口报关单</w:t>
            </w:r>
            <w:r>
              <w:rPr>
                <w:rFonts w:asciiTheme="minorEastAsia" w:eastAsiaTheme="minorEastAsia" w:hAnsiTheme="minorEastAsia" w:cstheme="minorEastAsia" w:hint="eastAsia"/>
                <w:spacing w:val="-10"/>
                <w:sz w:val="21"/>
                <w:szCs w:val="21"/>
                <w:lang w:eastAsia="zh-CN"/>
              </w:rPr>
              <w:t>。3、系统验收：</w:t>
            </w:r>
            <w:r>
              <w:rPr>
                <w:rFonts w:asciiTheme="minorEastAsia" w:eastAsiaTheme="minorEastAsia" w:hAnsiTheme="minorEastAsia" w:cstheme="minorEastAsia" w:hint="eastAsia"/>
                <w:sz w:val="21"/>
                <w:szCs w:val="21"/>
                <w:lang w:eastAsia="zh-CN"/>
              </w:rPr>
              <w:t xml:space="preserve"> </w:t>
            </w:r>
            <w:r>
              <w:rPr>
                <w:rFonts w:asciiTheme="minorEastAsia" w:eastAsiaTheme="minorEastAsia" w:hAnsiTheme="minorEastAsia" w:cstheme="minorEastAsia" w:hint="eastAsia"/>
                <w:spacing w:val="-3"/>
                <w:sz w:val="21"/>
                <w:szCs w:val="21"/>
                <w:lang w:eastAsia="zh-CN"/>
              </w:rPr>
              <w:t>中标人根据招标要求进行设备安装、调试、测试后，</w:t>
            </w:r>
            <w:r>
              <w:rPr>
                <w:rFonts w:asciiTheme="minorEastAsia" w:eastAsiaTheme="minorEastAsia" w:hAnsiTheme="minorEastAsia" w:cstheme="minorEastAsia" w:hint="eastAsia"/>
                <w:spacing w:val="-4"/>
                <w:sz w:val="21"/>
                <w:szCs w:val="21"/>
                <w:lang w:eastAsia="zh-CN"/>
              </w:rPr>
              <w:t>由采购人或政府</w:t>
            </w:r>
            <w:r>
              <w:rPr>
                <w:rFonts w:asciiTheme="minorEastAsia" w:eastAsiaTheme="minorEastAsia" w:hAnsiTheme="minorEastAsia" w:cstheme="minorEastAsia" w:hint="eastAsia"/>
                <w:sz w:val="21"/>
                <w:szCs w:val="21"/>
                <w:lang w:eastAsia="zh-CN"/>
              </w:rPr>
              <w:t xml:space="preserve">  </w:t>
            </w:r>
            <w:r>
              <w:rPr>
                <w:rFonts w:asciiTheme="minorEastAsia" w:eastAsiaTheme="minorEastAsia" w:hAnsiTheme="minorEastAsia" w:cstheme="minorEastAsia" w:hint="eastAsia"/>
                <w:spacing w:val="-3"/>
                <w:sz w:val="21"/>
                <w:szCs w:val="21"/>
                <w:lang w:eastAsia="zh-CN"/>
              </w:rPr>
              <w:t>相关部门进行使用性能方面的验收，以确保设备能符</w:t>
            </w:r>
            <w:r>
              <w:rPr>
                <w:rFonts w:asciiTheme="minorEastAsia" w:eastAsiaTheme="minorEastAsia" w:hAnsiTheme="minorEastAsia" w:cstheme="minorEastAsia" w:hint="eastAsia"/>
                <w:spacing w:val="-4"/>
                <w:sz w:val="21"/>
                <w:szCs w:val="21"/>
                <w:lang w:eastAsia="zh-CN"/>
              </w:rPr>
              <w:t>合招标文件及合</w:t>
            </w:r>
            <w:r>
              <w:rPr>
                <w:rFonts w:asciiTheme="minorEastAsia" w:eastAsiaTheme="minorEastAsia" w:hAnsiTheme="minorEastAsia" w:cstheme="minorEastAsia" w:hint="eastAsia"/>
                <w:sz w:val="21"/>
                <w:szCs w:val="21"/>
                <w:lang w:eastAsia="zh-CN"/>
              </w:rPr>
              <w:t xml:space="preserve">  </w:t>
            </w:r>
            <w:r>
              <w:rPr>
                <w:rFonts w:asciiTheme="minorEastAsia" w:eastAsiaTheme="minorEastAsia" w:hAnsiTheme="minorEastAsia" w:cstheme="minorEastAsia" w:hint="eastAsia"/>
                <w:spacing w:val="-4"/>
                <w:sz w:val="21"/>
                <w:szCs w:val="21"/>
                <w:lang w:eastAsia="zh-CN"/>
              </w:rPr>
              <w:t>同约定的要求。验收过程所产生的一切费用由中标人承担。 4、采购</w:t>
            </w:r>
            <w:r>
              <w:rPr>
                <w:rFonts w:asciiTheme="minorEastAsia" w:eastAsiaTheme="minorEastAsia" w:hAnsiTheme="minorEastAsia" w:cstheme="minorEastAsia" w:hint="eastAsia"/>
                <w:spacing w:val="8"/>
                <w:sz w:val="21"/>
                <w:szCs w:val="21"/>
                <w:lang w:eastAsia="zh-CN"/>
              </w:rPr>
              <w:t xml:space="preserve">  </w:t>
            </w:r>
            <w:r>
              <w:rPr>
                <w:rFonts w:asciiTheme="minorEastAsia" w:eastAsiaTheme="minorEastAsia" w:hAnsiTheme="minorEastAsia" w:cstheme="minorEastAsia" w:hint="eastAsia"/>
                <w:spacing w:val="-3"/>
                <w:sz w:val="21"/>
                <w:szCs w:val="21"/>
                <w:lang w:eastAsia="zh-CN"/>
              </w:rPr>
              <w:t>人有权委托我国相关具有检验资质的部门、单位、机</w:t>
            </w:r>
            <w:r>
              <w:rPr>
                <w:rFonts w:asciiTheme="minorEastAsia" w:eastAsiaTheme="minorEastAsia" w:hAnsiTheme="minorEastAsia" w:cstheme="minorEastAsia" w:hint="eastAsia"/>
                <w:spacing w:val="-4"/>
                <w:sz w:val="21"/>
                <w:szCs w:val="21"/>
                <w:lang w:eastAsia="zh-CN"/>
              </w:rPr>
              <w:t>构针对中标货物</w:t>
            </w:r>
            <w:r>
              <w:rPr>
                <w:rFonts w:asciiTheme="minorEastAsia" w:eastAsiaTheme="minorEastAsia" w:hAnsiTheme="minorEastAsia" w:cstheme="minorEastAsia" w:hint="eastAsia"/>
                <w:sz w:val="21"/>
                <w:szCs w:val="21"/>
                <w:lang w:eastAsia="zh-CN"/>
              </w:rPr>
              <w:t xml:space="preserve">  </w:t>
            </w:r>
            <w:r>
              <w:rPr>
                <w:rFonts w:asciiTheme="minorEastAsia" w:eastAsiaTheme="minorEastAsia" w:hAnsiTheme="minorEastAsia" w:cstheme="minorEastAsia" w:hint="eastAsia"/>
                <w:spacing w:val="-6"/>
                <w:sz w:val="21"/>
                <w:szCs w:val="21"/>
                <w:lang w:eastAsia="zh-CN"/>
              </w:rPr>
              <w:t>的精度、性能进行检验。其检验结果将做为验收标准</w:t>
            </w:r>
            <w:r>
              <w:rPr>
                <w:rFonts w:asciiTheme="minorEastAsia" w:eastAsiaTheme="minorEastAsia" w:hAnsiTheme="minorEastAsia" w:cstheme="minorEastAsia" w:hint="eastAsia"/>
                <w:spacing w:val="-7"/>
                <w:sz w:val="21"/>
                <w:szCs w:val="21"/>
                <w:lang w:eastAsia="zh-CN"/>
              </w:rPr>
              <w:t>的组成部分之一。</w:t>
            </w:r>
          </w:p>
          <w:p w:rsidR="003D2744" w:rsidRDefault="0095747B">
            <w:pPr>
              <w:pStyle w:val="TableText"/>
              <w:spacing w:line="360" w:lineRule="auto"/>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pacing w:val="-3"/>
                <w:sz w:val="21"/>
                <w:szCs w:val="21"/>
                <w:lang w:eastAsia="zh-CN"/>
              </w:rPr>
              <w:t>5、验收时中标人必须派代表参加。</w:t>
            </w:r>
          </w:p>
        </w:tc>
      </w:tr>
    </w:tbl>
    <w:p w:rsidR="003D2744" w:rsidRDefault="0095747B">
      <w:pPr>
        <w:spacing w:line="360" w:lineRule="auto"/>
        <w:rPr>
          <w:rFonts w:asciiTheme="minorEastAsia" w:eastAsiaTheme="minorEastAsia" w:hAnsiTheme="minorEastAsia" w:cstheme="minorEastAsia"/>
        </w:rPr>
      </w:pPr>
      <w:r>
        <w:rPr>
          <w:rFonts w:asciiTheme="minorEastAsia" w:eastAsiaTheme="minorEastAsia" w:hAnsiTheme="minorEastAsia" w:cstheme="minorEastAsia" w:hint="eastAsia"/>
          <w:spacing w:val="-3"/>
        </w:rPr>
        <w:t>7、支付方式数据表格</w:t>
      </w:r>
    </w:p>
    <w:tbl>
      <w:tblPr>
        <w:tblStyle w:val="TableNormal"/>
        <w:tblW w:w="907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47"/>
        <w:gridCol w:w="1177"/>
        <w:gridCol w:w="6854"/>
      </w:tblGrid>
      <w:tr w:rsidR="003D2744">
        <w:trPr>
          <w:trHeight w:val="312"/>
        </w:trPr>
        <w:tc>
          <w:tcPr>
            <w:tcW w:w="1047" w:type="dxa"/>
          </w:tcPr>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2"/>
                <w:sz w:val="21"/>
                <w:szCs w:val="21"/>
              </w:rPr>
              <w:t>支付期次</w:t>
            </w:r>
          </w:p>
        </w:tc>
        <w:tc>
          <w:tcPr>
            <w:tcW w:w="1177" w:type="dxa"/>
          </w:tcPr>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2"/>
                <w:sz w:val="21"/>
                <w:szCs w:val="21"/>
              </w:rPr>
              <w:t>支付比例(%)</w:t>
            </w:r>
          </w:p>
        </w:tc>
        <w:tc>
          <w:tcPr>
            <w:tcW w:w="6854" w:type="dxa"/>
          </w:tcPr>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2"/>
                <w:sz w:val="21"/>
                <w:szCs w:val="21"/>
              </w:rPr>
              <w:t>支付期次说明</w:t>
            </w:r>
          </w:p>
        </w:tc>
      </w:tr>
      <w:tr w:rsidR="003D2744">
        <w:trPr>
          <w:trHeight w:val="935"/>
        </w:trPr>
        <w:tc>
          <w:tcPr>
            <w:tcW w:w="1047" w:type="dxa"/>
          </w:tcPr>
          <w:p w:rsidR="003D2744" w:rsidRDefault="003D2744">
            <w:pPr>
              <w:spacing w:line="360" w:lineRule="auto"/>
              <w:rPr>
                <w:rFonts w:asciiTheme="minorEastAsia" w:eastAsiaTheme="minorEastAsia" w:hAnsiTheme="minorEastAsia" w:cstheme="minorEastAsia"/>
              </w:rPr>
            </w:pPr>
          </w:p>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1</w:t>
            </w:r>
          </w:p>
        </w:tc>
        <w:tc>
          <w:tcPr>
            <w:tcW w:w="1177" w:type="dxa"/>
          </w:tcPr>
          <w:p w:rsidR="003D2744" w:rsidRDefault="003D2744">
            <w:pPr>
              <w:spacing w:line="360" w:lineRule="auto"/>
              <w:rPr>
                <w:rFonts w:asciiTheme="minorEastAsia" w:eastAsiaTheme="minorEastAsia" w:hAnsiTheme="minorEastAsia" w:cstheme="minorEastAsia"/>
              </w:rPr>
            </w:pPr>
          </w:p>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7"/>
                <w:sz w:val="21"/>
                <w:szCs w:val="21"/>
              </w:rPr>
              <w:t>100</w:t>
            </w:r>
          </w:p>
        </w:tc>
        <w:tc>
          <w:tcPr>
            <w:tcW w:w="6854" w:type="dxa"/>
          </w:tcPr>
          <w:p w:rsidR="003D2744" w:rsidRDefault="0095747B">
            <w:pPr>
              <w:pStyle w:val="TableText"/>
              <w:spacing w:line="360" w:lineRule="auto"/>
              <w:ind w:firstLine="3"/>
              <w:jc w:val="both"/>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pacing w:val="-4"/>
                <w:sz w:val="21"/>
                <w:szCs w:val="21"/>
                <w:lang w:eastAsia="zh-CN"/>
              </w:rPr>
              <w:t>设备运到指定地点，安装调试完毕并经验收合格后的</w:t>
            </w:r>
            <w:r>
              <w:rPr>
                <w:rFonts w:asciiTheme="minorEastAsia" w:eastAsiaTheme="minorEastAsia" w:hAnsiTheme="minorEastAsia" w:cstheme="minorEastAsia" w:hint="eastAsia"/>
                <w:sz w:val="21"/>
                <w:szCs w:val="21"/>
                <w:lang w:eastAsia="zh-CN"/>
              </w:rPr>
              <w:t xml:space="preserve"> </w:t>
            </w:r>
            <w:r>
              <w:rPr>
                <w:rFonts w:asciiTheme="minorEastAsia" w:eastAsiaTheme="minorEastAsia" w:hAnsiTheme="minorEastAsia" w:cstheme="minorEastAsia" w:hint="eastAsia"/>
                <w:spacing w:val="-1"/>
                <w:sz w:val="21"/>
                <w:szCs w:val="21"/>
                <w:lang w:eastAsia="zh-CN"/>
              </w:rPr>
              <w:t>30 个工作日内，采购人以转账汇款方式向乙方一次</w:t>
            </w:r>
            <w:r>
              <w:rPr>
                <w:rFonts w:asciiTheme="minorEastAsia" w:eastAsiaTheme="minorEastAsia" w:hAnsiTheme="minorEastAsia" w:cstheme="minorEastAsia" w:hint="eastAsia"/>
                <w:spacing w:val="12"/>
                <w:sz w:val="21"/>
                <w:szCs w:val="21"/>
                <w:lang w:eastAsia="zh-CN"/>
              </w:rPr>
              <w:t xml:space="preserve"> </w:t>
            </w:r>
            <w:r>
              <w:rPr>
                <w:rFonts w:asciiTheme="minorEastAsia" w:eastAsiaTheme="minorEastAsia" w:hAnsiTheme="minorEastAsia" w:cstheme="minorEastAsia" w:hint="eastAsia"/>
                <w:spacing w:val="-3"/>
                <w:sz w:val="21"/>
                <w:szCs w:val="21"/>
                <w:lang w:eastAsia="zh-CN"/>
              </w:rPr>
              <w:t>性支付合同总金额的</w:t>
            </w:r>
            <w:r>
              <w:rPr>
                <w:rFonts w:asciiTheme="minorEastAsia" w:eastAsiaTheme="minorEastAsia" w:hAnsiTheme="minorEastAsia" w:cstheme="minorEastAsia" w:hint="eastAsia"/>
                <w:spacing w:val="-29"/>
                <w:sz w:val="21"/>
                <w:szCs w:val="21"/>
                <w:lang w:eastAsia="zh-CN"/>
              </w:rPr>
              <w:t xml:space="preserve"> </w:t>
            </w:r>
            <w:r>
              <w:rPr>
                <w:rFonts w:asciiTheme="minorEastAsia" w:eastAsiaTheme="minorEastAsia" w:hAnsiTheme="minorEastAsia" w:cstheme="minorEastAsia" w:hint="eastAsia"/>
                <w:spacing w:val="-3"/>
                <w:sz w:val="21"/>
                <w:szCs w:val="21"/>
                <w:lang w:eastAsia="zh-CN"/>
              </w:rPr>
              <w:t>100%。</w:t>
            </w:r>
          </w:p>
        </w:tc>
      </w:tr>
    </w:tbl>
    <w:p w:rsidR="003D2744" w:rsidRDefault="0095747B">
      <w:pPr>
        <w:spacing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b/>
          <w:bCs/>
          <w:spacing w:val="-1"/>
          <w:lang w:eastAsia="zh-CN"/>
        </w:rPr>
        <w:t>包：3</w:t>
      </w:r>
    </w:p>
    <w:p w:rsidR="003D2744" w:rsidRDefault="0095747B">
      <w:pPr>
        <w:spacing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1、交付地点：福建省宁德市福鼎市医院指定</w:t>
      </w:r>
      <w:r>
        <w:rPr>
          <w:rFonts w:asciiTheme="minorEastAsia" w:eastAsiaTheme="minorEastAsia" w:hAnsiTheme="minorEastAsia" w:cstheme="minorEastAsia" w:hint="eastAsia"/>
          <w:spacing w:val="-3"/>
          <w:lang w:eastAsia="zh-CN"/>
        </w:rPr>
        <w:t>地点</w:t>
      </w:r>
    </w:p>
    <w:p w:rsidR="003D2744" w:rsidRDefault="0095747B">
      <w:pPr>
        <w:spacing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2、交付时间：合同签订后90日天内交货</w:t>
      </w:r>
    </w:p>
    <w:p w:rsidR="003D2744" w:rsidRDefault="0095747B">
      <w:pPr>
        <w:spacing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3、交付条件：验收合格后</w:t>
      </w:r>
    </w:p>
    <w:p w:rsidR="003D2744" w:rsidRDefault="0095747B">
      <w:pPr>
        <w:spacing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4、是否收取履约保证金：否</w:t>
      </w:r>
    </w:p>
    <w:p w:rsidR="003D2744" w:rsidRDefault="0095747B">
      <w:pPr>
        <w:spacing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5、是否邀请投标人参与验收：否</w:t>
      </w:r>
    </w:p>
    <w:p w:rsidR="003D2744" w:rsidRDefault="0095747B">
      <w:pPr>
        <w:spacing w:line="360" w:lineRule="auto"/>
        <w:rPr>
          <w:rFonts w:asciiTheme="minorEastAsia" w:eastAsiaTheme="minorEastAsia" w:hAnsiTheme="minorEastAsia" w:cstheme="minorEastAsia"/>
        </w:rPr>
      </w:pPr>
      <w:r>
        <w:rPr>
          <w:rFonts w:asciiTheme="minorEastAsia" w:eastAsiaTheme="minorEastAsia" w:hAnsiTheme="minorEastAsia" w:cstheme="minorEastAsia" w:hint="eastAsia"/>
          <w:spacing w:val="-3"/>
        </w:rPr>
        <w:t>6、验收方式数据表格</w:t>
      </w:r>
    </w:p>
    <w:tbl>
      <w:tblPr>
        <w:tblStyle w:val="TableNormal"/>
        <w:tblW w:w="907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909"/>
        <w:gridCol w:w="8169"/>
      </w:tblGrid>
      <w:tr w:rsidR="003D2744">
        <w:trPr>
          <w:trHeight w:val="314"/>
        </w:trPr>
        <w:tc>
          <w:tcPr>
            <w:tcW w:w="909" w:type="dxa"/>
          </w:tcPr>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2"/>
                <w:sz w:val="21"/>
                <w:szCs w:val="21"/>
              </w:rPr>
              <w:t>验收期次</w:t>
            </w:r>
          </w:p>
        </w:tc>
        <w:tc>
          <w:tcPr>
            <w:tcW w:w="8169" w:type="dxa"/>
          </w:tcPr>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2"/>
                <w:sz w:val="21"/>
                <w:szCs w:val="21"/>
              </w:rPr>
              <w:t>验收期次说明</w:t>
            </w:r>
          </w:p>
        </w:tc>
      </w:tr>
      <w:tr w:rsidR="003D2744">
        <w:trPr>
          <w:trHeight w:val="3120"/>
        </w:trPr>
        <w:tc>
          <w:tcPr>
            <w:tcW w:w="909" w:type="dxa"/>
          </w:tcPr>
          <w:p w:rsidR="003D2744" w:rsidRDefault="003D2744">
            <w:pPr>
              <w:spacing w:line="360" w:lineRule="auto"/>
              <w:rPr>
                <w:rFonts w:asciiTheme="minorEastAsia" w:eastAsiaTheme="minorEastAsia" w:hAnsiTheme="minorEastAsia" w:cstheme="minorEastAsia"/>
              </w:rPr>
            </w:pPr>
          </w:p>
          <w:p w:rsidR="003D2744" w:rsidRDefault="003D2744">
            <w:pPr>
              <w:spacing w:line="360" w:lineRule="auto"/>
              <w:rPr>
                <w:rFonts w:asciiTheme="minorEastAsia" w:eastAsiaTheme="minorEastAsia" w:hAnsiTheme="minorEastAsia" w:cstheme="minorEastAsia"/>
              </w:rPr>
            </w:pPr>
          </w:p>
          <w:p w:rsidR="003D2744" w:rsidRDefault="003D2744">
            <w:pPr>
              <w:spacing w:line="360" w:lineRule="auto"/>
              <w:rPr>
                <w:rFonts w:asciiTheme="minorEastAsia" w:eastAsiaTheme="minorEastAsia" w:hAnsiTheme="minorEastAsia" w:cstheme="minorEastAsia"/>
              </w:rPr>
            </w:pPr>
          </w:p>
          <w:p w:rsidR="003D2744" w:rsidRDefault="003D2744">
            <w:pPr>
              <w:spacing w:line="360" w:lineRule="auto"/>
              <w:rPr>
                <w:rFonts w:asciiTheme="minorEastAsia" w:eastAsiaTheme="minorEastAsia" w:hAnsiTheme="minorEastAsia" w:cstheme="minorEastAsia"/>
              </w:rPr>
            </w:pPr>
          </w:p>
          <w:p w:rsidR="003D2744" w:rsidRDefault="003D2744">
            <w:pPr>
              <w:spacing w:line="360" w:lineRule="auto"/>
              <w:rPr>
                <w:rFonts w:asciiTheme="minorEastAsia" w:eastAsiaTheme="minorEastAsia" w:hAnsiTheme="minorEastAsia" w:cstheme="minorEastAsia"/>
              </w:rPr>
            </w:pPr>
          </w:p>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1</w:t>
            </w:r>
          </w:p>
        </w:tc>
        <w:tc>
          <w:tcPr>
            <w:tcW w:w="8169" w:type="dxa"/>
          </w:tcPr>
          <w:p w:rsidR="003D2744" w:rsidRDefault="0095747B">
            <w:pPr>
              <w:pStyle w:val="TableText"/>
              <w:spacing w:line="360" w:lineRule="auto"/>
              <w:ind w:firstLine="17"/>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pacing w:val="-9"/>
                <w:sz w:val="21"/>
                <w:szCs w:val="21"/>
                <w:lang w:eastAsia="zh-CN"/>
              </w:rPr>
              <w:t>1、验收依据：招标文件、投标文件、厂家货物</w:t>
            </w:r>
            <w:r>
              <w:rPr>
                <w:rFonts w:asciiTheme="minorEastAsia" w:eastAsiaTheme="minorEastAsia" w:hAnsiTheme="minorEastAsia" w:cstheme="minorEastAsia" w:hint="eastAsia"/>
                <w:spacing w:val="-10"/>
                <w:sz w:val="21"/>
                <w:szCs w:val="21"/>
                <w:lang w:eastAsia="zh-CN"/>
              </w:rPr>
              <w:t>技术标准说明及国家有</w:t>
            </w:r>
            <w:r>
              <w:rPr>
                <w:rFonts w:asciiTheme="minorEastAsia" w:eastAsiaTheme="minorEastAsia" w:hAnsiTheme="minorEastAsia" w:cstheme="minorEastAsia" w:hint="eastAsia"/>
                <w:sz w:val="21"/>
                <w:szCs w:val="21"/>
                <w:lang w:eastAsia="zh-CN"/>
              </w:rPr>
              <w:t xml:space="preserve"> </w:t>
            </w:r>
            <w:r>
              <w:rPr>
                <w:rFonts w:asciiTheme="minorEastAsia" w:eastAsiaTheme="minorEastAsia" w:hAnsiTheme="minorEastAsia" w:cstheme="minorEastAsia" w:hint="eastAsia"/>
                <w:spacing w:val="-4"/>
                <w:sz w:val="21"/>
                <w:szCs w:val="21"/>
                <w:lang w:eastAsia="zh-CN"/>
              </w:rPr>
              <w:t>关的质量标准规定，均为验收依据。2、货物验收：货物运抵采购人</w:t>
            </w:r>
            <w:r>
              <w:rPr>
                <w:rFonts w:asciiTheme="minorEastAsia" w:eastAsiaTheme="minorEastAsia" w:hAnsiTheme="minorEastAsia" w:cstheme="minorEastAsia" w:hint="eastAsia"/>
                <w:spacing w:val="-3"/>
                <w:sz w:val="21"/>
                <w:szCs w:val="21"/>
                <w:lang w:eastAsia="zh-CN"/>
              </w:rPr>
              <w:t>处后由双方对照采购清单及技术要求进行验收。进口</w:t>
            </w:r>
            <w:r>
              <w:rPr>
                <w:rFonts w:asciiTheme="minorEastAsia" w:eastAsiaTheme="minorEastAsia" w:hAnsiTheme="minorEastAsia" w:cstheme="minorEastAsia" w:hint="eastAsia"/>
                <w:spacing w:val="-4"/>
                <w:sz w:val="21"/>
                <w:szCs w:val="21"/>
                <w:lang w:eastAsia="zh-CN"/>
              </w:rPr>
              <w:t>货物，在交货时</w:t>
            </w:r>
            <w:r>
              <w:rPr>
                <w:rFonts w:asciiTheme="minorEastAsia" w:eastAsiaTheme="minorEastAsia" w:hAnsiTheme="minorEastAsia" w:cstheme="minorEastAsia" w:hint="eastAsia"/>
                <w:spacing w:val="-9"/>
                <w:sz w:val="21"/>
                <w:szCs w:val="21"/>
                <w:lang w:eastAsia="zh-CN"/>
              </w:rPr>
              <w:t>应附上原产地出厂合格证书、检验报告及进口报关单</w:t>
            </w:r>
            <w:r>
              <w:rPr>
                <w:rFonts w:asciiTheme="minorEastAsia" w:eastAsiaTheme="minorEastAsia" w:hAnsiTheme="minorEastAsia" w:cstheme="minorEastAsia" w:hint="eastAsia"/>
                <w:spacing w:val="-10"/>
                <w:sz w:val="21"/>
                <w:szCs w:val="21"/>
                <w:lang w:eastAsia="zh-CN"/>
              </w:rPr>
              <w:t>。3、系统验收：</w:t>
            </w:r>
            <w:r>
              <w:rPr>
                <w:rFonts w:asciiTheme="minorEastAsia" w:eastAsiaTheme="minorEastAsia" w:hAnsiTheme="minorEastAsia" w:cstheme="minorEastAsia" w:hint="eastAsia"/>
                <w:spacing w:val="-3"/>
                <w:sz w:val="21"/>
                <w:szCs w:val="21"/>
                <w:lang w:eastAsia="zh-CN"/>
              </w:rPr>
              <w:t>中标人根据招标要求进行设备安装、调试、测试后，</w:t>
            </w:r>
            <w:r>
              <w:rPr>
                <w:rFonts w:asciiTheme="minorEastAsia" w:eastAsiaTheme="minorEastAsia" w:hAnsiTheme="minorEastAsia" w:cstheme="minorEastAsia" w:hint="eastAsia"/>
                <w:spacing w:val="-4"/>
                <w:sz w:val="21"/>
                <w:szCs w:val="21"/>
                <w:lang w:eastAsia="zh-CN"/>
              </w:rPr>
              <w:t>由采购人或政府</w:t>
            </w:r>
            <w:r>
              <w:rPr>
                <w:rFonts w:asciiTheme="minorEastAsia" w:eastAsiaTheme="minorEastAsia" w:hAnsiTheme="minorEastAsia" w:cstheme="minorEastAsia" w:hint="eastAsia"/>
                <w:spacing w:val="-3"/>
                <w:sz w:val="21"/>
                <w:szCs w:val="21"/>
                <w:lang w:eastAsia="zh-CN"/>
              </w:rPr>
              <w:t>相关部门进行使用性能方面的验收，以确保设备能符</w:t>
            </w:r>
            <w:r>
              <w:rPr>
                <w:rFonts w:asciiTheme="minorEastAsia" w:eastAsiaTheme="minorEastAsia" w:hAnsiTheme="minorEastAsia" w:cstheme="minorEastAsia" w:hint="eastAsia"/>
                <w:spacing w:val="-4"/>
                <w:sz w:val="21"/>
                <w:szCs w:val="21"/>
                <w:lang w:eastAsia="zh-CN"/>
              </w:rPr>
              <w:t>合招标文件及合同约定的要求。验收过程所产生的一切费用由中标人承担。 4、采购</w:t>
            </w:r>
            <w:r>
              <w:rPr>
                <w:rFonts w:asciiTheme="minorEastAsia" w:eastAsiaTheme="minorEastAsia" w:hAnsiTheme="minorEastAsia" w:cstheme="minorEastAsia" w:hint="eastAsia"/>
                <w:spacing w:val="-3"/>
                <w:sz w:val="21"/>
                <w:szCs w:val="21"/>
                <w:lang w:eastAsia="zh-CN"/>
              </w:rPr>
              <w:t>人有权委托我国相关具有检验资质的部门、单位、机</w:t>
            </w:r>
            <w:r>
              <w:rPr>
                <w:rFonts w:asciiTheme="minorEastAsia" w:eastAsiaTheme="minorEastAsia" w:hAnsiTheme="minorEastAsia" w:cstheme="minorEastAsia" w:hint="eastAsia"/>
                <w:spacing w:val="-4"/>
                <w:sz w:val="21"/>
                <w:szCs w:val="21"/>
                <w:lang w:eastAsia="zh-CN"/>
              </w:rPr>
              <w:t>构针对中标货物</w:t>
            </w:r>
            <w:r>
              <w:rPr>
                <w:rFonts w:asciiTheme="minorEastAsia" w:eastAsiaTheme="minorEastAsia" w:hAnsiTheme="minorEastAsia" w:cstheme="minorEastAsia" w:hint="eastAsia"/>
                <w:sz w:val="21"/>
                <w:szCs w:val="21"/>
                <w:lang w:eastAsia="zh-CN"/>
              </w:rPr>
              <w:t xml:space="preserve">  </w:t>
            </w:r>
            <w:r>
              <w:rPr>
                <w:rFonts w:asciiTheme="minorEastAsia" w:eastAsiaTheme="minorEastAsia" w:hAnsiTheme="minorEastAsia" w:cstheme="minorEastAsia" w:hint="eastAsia"/>
                <w:spacing w:val="-6"/>
                <w:sz w:val="21"/>
                <w:szCs w:val="21"/>
                <w:lang w:eastAsia="zh-CN"/>
              </w:rPr>
              <w:t>的精度、性能进行检验。其检验结果将做为验收标准</w:t>
            </w:r>
            <w:r>
              <w:rPr>
                <w:rFonts w:asciiTheme="minorEastAsia" w:eastAsiaTheme="minorEastAsia" w:hAnsiTheme="minorEastAsia" w:cstheme="minorEastAsia" w:hint="eastAsia"/>
                <w:spacing w:val="-7"/>
                <w:sz w:val="21"/>
                <w:szCs w:val="21"/>
                <w:lang w:eastAsia="zh-CN"/>
              </w:rPr>
              <w:t>的组成部分之一。</w:t>
            </w:r>
            <w:r>
              <w:rPr>
                <w:rFonts w:asciiTheme="minorEastAsia" w:eastAsiaTheme="minorEastAsia" w:hAnsiTheme="minorEastAsia" w:cstheme="minorEastAsia" w:hint="eastAsia"/>
                <w:spacing w:val="-3"/>
                <w:sz w:val="21"/>
                <w:szCs w:val="21"/>
                <w:lang w:eastAsia="zh-CN"/>
              </w:rPr>
              <w:t>5、验收时中标人必须派代表参加。</w:t>
            </w:r>
          </w:p>
        </w:tc>
      </w:tr>
    </w:tbl>
    <w:p w:rsidR="003D2744" w:rsidRDefault="0095747B">
      <w:pPr>
        <w:spacing w:line="360" w:lineRule="auto"/>
        <w:rPr>
          <w:rFonts w:asciiTheme="minorEastAsia" w:eastAsiaTheme="minorEastAsia" w:hAnsiTheme="minorEastAsia" w:cstheme="minorEastAsia"/>
        </w:rPr>
      </w:pPr>
      <w:r>
        <w:rPr>
          <w:rFonts w:asciiTheme="minorEastAsia" w:eastAsiaTheme="minorEastAsia" w:hAnsiTheme="minorEastAsia" w:cstheme="minorEastAsia" w:hint="eastAsia"/>
          <w:spacing w:val="-3"/>
        </w:rPr>
        <w:t>7、支付方式数据表格</w:t>
      </w:r>
    </w:p>
    <w:tbl>
      <w:tblPr>
        <w:tblStyle w:val="TableNormal"/>
        <w:tblW w:w="907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978"/>
        <w:gridCol w:w="1258"/>
        <w:gridCol w:w="6842"/>
      </w:tblGrid>
      <w:tr w:rsidR="003D2744">
        <w:trPr>
          <w:trHeight w:val="313"/>
        </w:trPr>
        <w:tc>
          <w:tcPr>
            <w:tcW w:w="978" w:type="dxa"/>
          </w:tcPr>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2"/>
                <w:sz w:val="21"/>
                <w:szCs w:val="21"/>
              </w:rPr>
              <w:t>支付期次</w:t>
            </w:r>
          </w:p>
        </w:tc>
        <w:tc>
          <w:tcPr>
            <w:tcW w:w="1258" w:type="dxa"/>
          </w:tcPr>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2"/>
                <w:sz w:val="21"/>
                <w:szCs w:val="21"/>
              </w:rPr>
              <w:t>支付比例(%)</w:t>
            </w:r>
          </w:p>
        </w:tc>
        <w:tc>
          <w:tcPr>
            <w:tcW w:w="6842" w:type="dxa"/>
          </w:tcPr>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2"/>
                <w:sz w:val="21"/>
                <w:szCs w:val="21"/>
              </w:rPr>
              <w:t>支付期次说明</w:t>
            </w:r>
          </w:p>
        </w:tc>
      </w:tr>
      <w:tr w:rsidR="003D2744">
        <w:trPr>
          <w:trHeight w:val="935"/>
        </w:trPr>
        <w:tc>
          <w:tcPr>
            <w:tcW w:w="978" w:type="dxa"/>
          </w:tcPr>
          <w:p w:rsidR="003D2744" w:rsidRDefault="003D2744">
            <w:pPr>
              <w:spacing w:line="360" w:lineRule="auto"/>
              <w:rPr>
                <w:rFonts w:asciiTheme="minorEastAsia" w:eastAsiaTheme="minorEastAsia" w:hAnsiTheme="minorEastAsia" w:cstheme="minorEastAsia"/>
              </w:rPr>
            </w:pPr>
          </w:p>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1</w:t>
            </w:r>
          </w:p>
        </w:tc>
        <w:tc>
          <w:tcPr>
            <w:tcW w:w="1258" w:type="dxa"/>
          </w:tcPr>
          <w:p w:rsidR="003D2744" w:rsidRDefault="003D2744">
            <w:pPr>
              <w:spacing w:line="360" w:lineRule="auto"/>
              <w:rPr>
                <w:rFonts w:asciiTheme="minorEastAsia" w:eastAsiaTheme="minorEastAsia" w:hAnsiTheme="minorEastAsia" w:cstheme="minorEastAsia"/>
              </w:rPr>
            </w:pPr>
          </w:p>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7"/>
                <w:sz w:val="21"/>
                <w:szCs w:val="21"/>
              </w:rPr>
              <w:t>100</w:t>
            </w:r>
          </w:p>
        </w:tc>
        <w:tc>
          <w:tcPr>
            <w:tcW w:w="6842" w:type="dxa"/>
          </w:tcPr>
          <w:p w:rsidR="003D2744" w:rsidRDefault="0095747B">
            <w:pPr>
              <w:pStyle w:val="TableText"/>
              <w:spacing w:line="360" w:lineRule="auto"/>
              <w:ind w:firstLine="3"/>
              <w:jc w:val="both"/>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pacing w:val="-4"/>
                <w:sz w:val="21"/>
                <w:szCs w:val="21"/>
                <w:lang w:eastAsia="zh-CN"/>
              </w:rPr>
              <w:t>设备运到指定地点，安装调试完毕并经验收合格后的</w:t>
            </w:r>
            <w:r>
              <w:rPr>
                <w:rFonts w:asciiTheme="minorEastAsia" w:eastAsiaTheme="minorEastAsia" w:hAnsiTheme="minorEastAsia" w:cstheme="minorEastAsia" w:hint="eastAsia"/>
                <w:sz w:val="21"/>
                <w:szCs w:val="21"/>
                <w:lang w:eastAsia="zh-CN"/>
              </w:rPr>
              <w:t xml:space="preserve"> </w:t>
            </w:r>
            <w:r>
              <w:rPr>
                <w:rFonts w:asciiTheme="minorEastAsia" w:eastAsiaTheme="minorEastAsia" w:hAnsiTheme="minorEastAsia" w:cstheme="minorEastAsia" w:hint="eastAsia"/>
                <w:spacing w:val="-1"/>
                <w:sz w:val="21"/>
                <w:szCs w:val="21"/>
                <w:lang w:eastAsia="zh-CN"/>
              </w:rPr>
              <w:t>30 个工作日内，采购人以转账汇款方式向乙方一次</w:t>
            </w:r>
            <w:r>
              <w:rPr>
                <w:rFonts w:asciiTheme="minorEastAsia" w:eastAsiaTheme="minorEastAsia" w:hAnsiTheme="minorEastAsia" w:cstheme="minorEastAsia" w:hint="eastAsia"/>
                <w:spacing w:val="12"/>
                <w:sz w:val="21"/>
                <w:szCs w:val="21"/>
                <w:lang w:eastAsia="zh-CN"/>
              </w:rPr>
              <w:t xml:space="preserve"> </w:t>
            </w:r>
            <w:r>
              <w:rPr>
                <w:rFonts w:asciiTheme="minorEastAsia" w:eastAsiaTheme="minorEastAsia" w:hAnsiTheme="minorEastAsia" w:cstheme="minorEastAsia" w:hint="eastAsia"/>
                <w:spacing w:val="-3"/>
                <w:sz w:val="21"/>
                <w:szCs w:val="21"/>
                <w:lang w:eastAsia="zh-CN"/>
              </w:rPr>
              <w:t>性支付合同总金额的</w:t>
            </w:r>
            <w:r>
              <w:rPr>
                <w:rFonts w:asciiTheme="minorEastAsia" w:eastAsiaTheme="minorEastAsia" w:hAnsiTheme="minorEastAsia" w:cstheme="minorEastAsia" w:hint="eastAsia"/>
                <w:spacing w:val="-29"/>
                <w:sz w:val="21"/>
                <w:szCs w:val="21"/>
                <w:lang w:eastAsia="zh-CN"/>
              </w:rPr>
              <w:t xml:space="preserve"> </w:t>
            </w:r>
            <w:r>
              <w:rPr>
                <w:rFonts w:asciiTheme="minorEastAsia" w:eastAsiaTheme="minorEastAsia" w:hAnsiTheme="minorEastAsia" w:cstheme="minorEastAsia" w:hint="eastAsia"/>
                <w:spacing w:val="-3"/>
                <w:sz w:val="21"/>
                <w:szCs w:val="21"/>
                <w:lang w:eastAsia="zh-CN"/>
              </w:rPr>
              <w:t>100%。</w:t>
            </w:r>
          </w:p>
        </w:tc>
      </w:tr>
    </w:tbl>
    <w:p w:rsidR="003D2744" w:rsidRDefault="0095747B">
      <w:pPr>
        <w:spacing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b/>
          <w:bCs/>
          <w:spacing w:val="-3"/>
          <w:lang w:eastAsia="zh-CN"/>
        </w:rPr>
        <w:t>包：4</w:t>
      </w:r>
    </w:p>
    <w:p w:rsidR="003D2744" w:rsidRDefault="0095747B">
      <w:pPr>
        <w:spacing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1、交付地点：福建省宁德市福鼎市医院指定</w:t>
      </w:r>
      <w:r>
        <w:rPr>
          <w:rFonts w:asciiTheme="minorEastAsia" w:eastAsiaTheme="minorEastAsia" w:hAnsiTheme="minorEastAsia" w:cstheme="minorEastAsia" w:hint="eastAsia"/>
          <w:spacing w:val="-3"/>
          <w:lang w:eastAsia="zh-CN"/>
        </w:rPr>
        <w:t>地点</w:t>
      </w:r>
    </w:p>
    <w:p w:rsidR="003D2744" w:rsidRDefault="0095747B">
      <w:pPr>
        <w:spacing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2、交付时间：合同签订后90日天内交货</w:t>
      </w:r>
    </w:p>
    <w:p w:rsidR="003D2744" w:rsidRDefault="0095747B">
      <w:pPr>
        <w:spacing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3、交付条件：验收合格后</w:t>
      </w:r>
    </w:p>
    <w:p w:rsidR="003D2744" w:rsidRDefault="0095747B">
      <w:pPr>
        <w:spacing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4、是否收取履约保证金：否</w:t>
      </w:r>
    </w:p>
    <w:p w:rsidR="003D2744" w:rsidRDefault="0095747B">
      <w:pPr>
        <w:spacing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5、是否邀请投标人参与验收：否</w:t>
      </w:r>
    </w:p>
    <w:p w:rsidR="003D2744" w:rsidRDefault="0095747B">
      <w:pPr>
        <w:spacing w:line="360" w:lineRule="auto"/>
        <w:rPr>
          <w:rFonts w:asciiTheme="minorEastAsia" w:eastAsiaTheme="minorEastAsia" w:hAnsiTheme="minorEastAsia" w:cstheme="minorEastAsia"/>
        </w:rPr>
      </w:pPr>
      <w:r>
        <w:rPr>
          <w:rFonts w:asciiTheme="minorEastAsia" w:eastAsiaTheme="minorEastAsia" w:hAnsiTheme="minorEastAsia" w:cstheme="minorEastAsia" w:hint="eastAsia"/>
          <w:spacing w:val="-3"/>
        </w:rPr>
        <w:t>6、验收方式数据表格</w:t>
      </w:r>
    </w:p>
    <w:tbl>
      <w:tblPr>
        <w:tblStyle w:val="TableNormal"/>
        <w:tblW w:w="907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816"/>
        <w:gridCol w:w="7262"/>
      </w:tblGrid>
      <w:tr w:rsidR="003D2744">
        <w:trPr>
          <w:trHeight w:val="314"/>
        </w:trPr>
        <w:tc>
          <w:tcPr>
            <w:tcW w:w="1816" w:type="dxa"/>
          </w:tcPr>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2"/>
                <w:sz w:val="21"/>
                <w:szCs w:val="21"/>
              </w:rPr>
              <w:t>验收期次</w:t>
            </w:r>
          </w:p>
        </w:tc>
        <w:tc>
          <w:tcPr>
            <w:tcW w:w="7262" w:type="dxa"/>
          </w:tcPr>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2"/>
                <w:sz w:val="21"/>
                <w:szCs w:val="21"/>
              </w:rPr>
              <w:t>验收期次说明</w:t>
            </w:r>
          </w:p>
        </w:tc>
      </w:tr>
      <w:tr w:rsidR="003D2744">
        <w:trPr>
          <w:trHeight w:val="3120"/>
        </w:trPr>
        <w:tc>
          <w:tcPr>
            <w:tcW w:w="1816" w:type="dxa"/>
          </w:tcPr>
          <w:p w:rsidR="003D2744" w:rsidRDefault="003D2744">
            <w:pPr>
              <w:spacing w:line="360" w:lineRule="auto"/>
              <w:rPr>
                <w:rFonts w:asciiTheme="minorEastAsia" w:eastAsiaTheme="minorEastAsia" w:hAnsiTheme="minorEastAsia" w:cstheme="minorEastAsia"/>
              </w:rPr>
            </w:pPr>
          </w:p>
          <w:p w:rsidR="003D2744" w:rsidRDefault="003D2744">
            <w:pPr>
              <w:spacing w:line="360" w:lineRule="auto"/>
              <w:rPr>
                <w:rFonts w:asciiTheme="minorEastAsia" w:eastAsiaTheme="minorEastAsia" w:hAnsiTheme="minorEastAsia" w:cstheme="minorEastAsia"/>
              </w:rPr>
            </w:pPr>
          </w:p>
          <w:p w:rsidR="003D2744" w:rsidRDefault="003D2744">
            <w:pPr>
              <w:spacing w:line="360" w:lineRule="auto"/>
              <w:rPr>
                <w:rFonts w:asciiTheme="minorEastAsia" w:eastAsiaTheme="minorEastAsia" w:hAnsiTheme="minorEastAsia" w:cstheme="minorEastAsia"/>
              </w:rPr>
            </w:pPr>
          </w:p>
          <w:p w:rsidR="003D2744" w:rsidRDefault="003D2744">
            <w:pPr>
              <w:spacing w:line="360" w:lineRule="auto"/>
              <w:rPr>
                <w:rFonts w:asciiTheme="minorEastAsia" w:eastAsiaTheme="minorEastAsia" w:hAnsiTheme="minorEastAsia" w:cstheme="minorEastAsia"/>
              </w:rPr>
            </w:pPr>
          </w:p>
          <w:p w:rsidR="003D2744" w:rsidRDefault="003D2744">
            <w:pPr>
              <w:spacing w:line="360" w:lineRule="auto"/>
              <w:rPr>
                <w:rFonts w:asciiTheme="minorEastAsia" w:eastAsiaTheme="minorEastAsia" w:hAnsiTheme="minorEastAsia" w:cstheme="minorEastAsia"/>
              </w:rPr>
            </w:pPr>
          </w:p>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1</w:t>
            </w:r>
          </w:p>
        </w:tc>
        <w:tc>
          <w:tcPr>
            <w:tcW w:w="7262" w:type="dxa"/>
          </w:tcPr>
          <w:p w:rsidR="003D2744" w:rsidRDefault="0095747B">
            <w:pPr>
              <w:pStyle w:val="TableText"/>
              <w:spacing w:line="360" w:lineRule="auto"/>
              <w:ind w:firstLine="17"/>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pacing w:val="-9"/>
                <w:sz w:val="21"/>
                <w:szCs w:val="21"/>
                <w:lang w:eastAsia="zh-CN"/>
              </w:rPr>
              <w:t>1、验收依据： 招标文件、投标文件、厂家货物</w:t>
            </w:r>
            <w:r>
              <w:rPr>
                <w:rFonts w:asciiTheme="minorEastAsia" w:eastAsiaTheme="minorEastAsia" w:hAnsiTheme="minorEastAsia" w:cstheme="minorEastAsia" w:hint="eastAsia"/>
                <w:spacing w:val="-10"/>
                <w:sz w:val="21"/>
                <w:szCs w:val="21"/>
                <w:lang w:eastAsia="zh-CN"/>
              </w:rPr>
              <w:t>技术标准说明及国家有</w:t>
            </w:r>
            <w:r>
              <w:rPr>
                <w:rFonts w:asciiTheme="minorEastAsia" w:eastAsiaTheme="minorEastAsia" w:hAnsiTheme="minorEastAsia" w:cstheme="minorEastAsia" w:hint="eastAsia"/>
                <w:sz w:val="21"/>
                <w:szCs w:val="21"/>
                <w:lang w:eastAsia="zh-CN"/>
              </w:rPr>
              <w:t xml:space="preserve"> </w:t>
            </w:r>
            <w:r>
              <w:rPr>
                <w:rFonts w:asciiTheme="minorEastAsia" w:eastAsiaTheme="minorEastAsia" w:hAnsiTheme="minorEastAsia" w:cstheme="minorEastAsia" w:hint="eastAsia"/>
                <w:spacing w:val="-4"/>
                <w:sz w:val="21"/>
                <w:szCs w:val="21"/>
                <w:lang w:eastAsia="zh-CN"/>
              </w:rPr>
              <w:t>关的质量标准规定，均为验收依据。 2、货物验收：货物运抵采购人</w:t>
            </w:r>
            <w:r>
              <w:rPr>
                <w:rFonts w:asciiTheme="minorEastAsia" w:eastAsiaTheme="minorEastAsia" w:hAnsiTheme="minorEastAsia" w:cstheme="minorEastAsia" w:hint="eastAsia"/>
                <w:spacing w:val="-3"/>
                <w:sz w:val="21"/>
                <w:szCs w:val="21"/>
                <w:lang w:eastAsia="zh-CN"/>
              </w:rPr>
              <w:t>处后由双方对照采购清单及技术要求进行验收。进口货</w:t>
            </w:r>
            <w:r>
              <w:rPr>
                <w:rFonts w:asciiTheme="minorEastAsia" w:eastAsiaTheme="minorEastAsia" w:hAnsiTheme="minorEastAsia" w:cstheme="minorEastAsia" w:hint="eastAsia"/>
                <w:spacing w:val="-4"/>
                <w:sz w:val="21"/>
                <w:szCs w:val="21"/>
                <w:lang w:eastAsia="zh-CN"/>
              </w:rPr>
              <w:t>物，在交货时</w:t>
            </w:r>
            <w:r>
              <w:rPr>
                <w:rFonts w:asciiTheme="minorEastAsia" w:eastAsiaTheme="minorEastAsia" w:hAnsiTheme="minorEastAsia" w:cstheme="minorEastAsia" w:hint="eastAsia"/>
                <w:spacing w:val="-9"/>
                <w:sz w:val="21"/>
                <w:szCs w:val="21"/>
                <w:lang w:eastAsia="zh-CN"/>
              </w:rPr>
              <w:t>应附上原产地出厂合格证书、检验报告及进口报关单</w:t>
            </w:r>
            <w:r>
              <w:rPr>
                <w:rFonts w:asciiTheme="minorEastAsia" w:eastAsiaTheme="minorEastAsia" w:hAnsiTheme="minorEastAsia" w:cstheme="minorEastAsia" w:hint="eastAsia"/>
                <w:spacing w:val="-10"/>
                <w:sz w:val="21"/>
                <w:szCs w:val="21"/>
                <w:lang w:eastAsia="zh-CN"/>
              </w:rPr>
              <w:t>。3、系统验收：</w:t>
            </w:r>
            <w:r>
              <w:rPr>
                <w:rFonts w:asciiTheme="minorEastAsia" w:eastAsiaTheme="minorEastAsia" w:hAnsiTheme="minorEastAsia" w:cstheme="minorEastAsia" w:hint="eastAsia"/>
                <w:spacing w:val="-3"/>
                <w:sz w:val="21"/>
                <w:szCs w:val="21"/>
                <w:lang w:eastAsia="zh-CN"/>
              </w:rPr>
              <w:t>中标人根据招标要求进行设备安装、调试、测试后，由</w:t>
            </w:r>
            <w:r>
              <w:rPr>
                <w:rFonts w:asciiTheme="minorEastAsia" w:eastAsiaTheme="minorEastAsia" w:hAnsiTheme="minorEastAsia" w:cstheme="minorEastAsia" w:hint="eastAsia"/>
                <w:spacing w:val="-4"/>
                <w:sz w:val="21"/>
                <w:szCs w:val="21"/>
                <w:lang w:eastAsia="zh-CN"/>
              </w:rPr>
              <w:t>采购人或政府</w:t>
            </w:r>
            <w:r>
              <w:rPr>
                <w:rFonts w:asciiTheme="minorEastAsia" w:eastAsiaTheme="minorEastAsia" w:hAnsiTheme="minorEastAsia" w:cstheme="minorEastAsia" w:hint="eastAsia"/>
                <w:spacing w:val="-3"/>
                <w:sz w:val="21"/>
                <w:szCs w:val="21"/>
                <w:lang w:eastAsia="zh-CN"/>
              </w:rPr>
              <w:t>相关部门进行使用性能方面的验收，以确保设备能符合</w:t>
            </w:r>
            <w:r>
              <w:rPr>
                <w:rFonts w:asciiTheme="minorEastAsia" w:eastAsiaTheme="minorEastAsia" w:hAnsiTheme="minorEastAsia" w:cstheme="minorEastAsia" w:hint="eastAsia"/>
                <w:spacing w:val="-4"/>
                <w:sz w:val="21"/>
                <w:szCs w:val="21"/>
                <w:lang w:eastAsia="zh-CN"/>
              </w:rPr>
              <w:t>招标文件及合同约定的要求。验收过程所产生的一切费用由中标人承担。 4、采购</w:t>
            </w:r>
            <w:r>
              <w:rPr>
                <w:rFonts w:asciiTheme="minorEastAsia" w:eastAsiaTheme="minorEastAsia" w:hAnsiTheme="minorEastAsia" w:cstheme="minorEastAsia" w:hint="eastAsia"/>
                <w:spacing w:val="-3"/>
                <w:sz w:val="21"/>
                <w:szCs w:val="21"/>
                <w:lang w:eastAsia="zh-CN"/>
              </w:rPr>
              <w:t>人有权委托我国相关具有检验资质的部门、单位、机构</w:t>
            </w:r>
            <w:r>
              <w:rPr>
                <w:rFonts w:asciiTheme="minorEastAsia" w:eastAsiaTheme="minorEastAsia" w:hAnsiTheme="minorEastAsia" w:cstheme="minorEastAsia" w:hint="eastAsia"/>
                <w:spacing w:val="-4"/>
                <w:sz w:val="21"/>
                <w:szCs w:val="21"/>
                <w:lang w:eastAsia="zh-CN"/>
              </w:rPr>
              <w:t>针对中标货物</w:t>
            </w:r>
            <w:r>
              <w:rPr>
                <w:rFonts w:asciiTheme="minorEastAsia" w:eastAsiaTheme="minorEastAsia" w:hAnsiTheme="minorEastAsia" w:cstheme="minorEastAsia" w:hint="eastAsia"/>
                <w:sz w:val="21"/>
                <w:szCs w:val="21"/>
                <w:lang w:eastAsia="zh-CN"/>
              </w:rPr>
              <w:t xml:space="preserve">  </w:t>
            </w:r>
            <w:r>
              <w:rPr>
                <w:rFonts w:asciiTheme="minorEastAsia" w:eastAsiaTheme="minorEastAsia" w:hAnsiTheme="minorEastAsia" w:cstheme="minorEastAsia" w:hint="eastAsia"/>
                <w:spacing w:val="-6"/>
                <w:sz w:val="21"/>
                <w:szCs w:val="21"/>
                <w:lang w:eastAsia="zh-CN"/>
              </w:rPr>
              <w:t>的精度、性能进行检验。其检验结果将做为验收标准</w:t>
            </w:r>
            <w:r>
              <w:rPr>
                <w:rFonts w:asciiTheme="minorEastAsia" w:eastAsiaTheme="minorEastAsia" w:hAnsiTheme="minorEastAsia" w:cstheme="minorEastAsia" w:hint="eastAsia"/>
                <w:spacing w:val="-7"/>
                <w:sz w:val="21"/>
                <w:szCs w:val="21"/>
                <w:lang w:eastAsia="zh-CN"/>
              </w:rPr>
              <w:t>的组成部分之一。</w:t>
            </w:r>
            <w:r>
              <w:rPr>
                <w:rFonts w:asciiTheme="minorEastAsia" w:eastAsiaTheme="minorEastAsia" w:hAnsiTheme="minorEastAsia" w:cstheme="minorEastAsia" w:hint="eastAsia"/>
                <w:spacing w:val="-3"/>
                <w:sz w:val="21"/>
                <w:szCs w:val="21"/>
                <w:lang w:eastAsia="zh-CN"/>
              </w:rPr>
              <w:t>5、验收时中标人必须派代表参加。</w:t>
            </w:r>
          </w:p>
        </w:tc>
      </w:tr>
    </w:tbl>
    <w:p w:rsidR="003D2744" w:rsidRDefault="0095747B">
      <w:pPr>
        <w:spacing w:line="360" w:lineRule="auto"/>
        <w:rPr>
          <w:rFonts w:asciiTheme="minorEastAsia" w:eastAsiaTheme="minorEastAsia" w:hAnsiTheme="minorEastAsia" w:cstheme="minorEastAsia"/>
        </w:rPr>
      </w:pPr>
      <w:r>
        <w:rPr>
          <w:rFonts w:asciiTheme="minorEastAsia" w:eastAsiaTheme="minorEastAsia" w:hAnsiTheme="minorEastAsia" w:cstheme="minorEastAsia" w:hint="eastAsia"/>
          <w:spacing w:val="-3"/>
        </w:rPr>
        <w:t>7、支付方式数据表格</w:t>
      </w:r>
    </w:p>
    <w:tbl>
      <w:tblPr>
        <w:tblStyle w:val="TableNormal"/>
        <w:tblW w:w="907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816"/>
        <w:gridCol w:w="1816"/>
        <w:gridCol w:w="5446"/>
      </w:tblGrid>
      <w:tr w:rsidR="003D2744">
        <w:trPr>
          <w:trHeight w:val="313"/>
        </w:trPr>
        <w:tc>
          <w:tcPr>
            <w:tcW w:w="1816" w:type="dxa"/>
          </w:tcPr>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2"/>
                <w:sz w:val="21"/>
                <w:szCs w:val="21"/>
              </w:rPr>
              <w:t>支付期次</w:t>
            </w:r>
          </w:p>
        </w:tc>
        <w:tc>
          <w:tcPr>
            <w:tcW w:w="1816" w:type="dxa"/>
          </w:tcPr>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2"/>
                <w:sz w:val="21"/>
                <w:szCs w:val="21"/>
              </w:rPr>
              <w:t>支付比例(%)</w:t>
            </w:r>
          </w:p>
        </w:tc>
        <w:tc>
          <w:tcPr>
            <w:tcW w:w="5446" w:type="dxa"/>
          </w:tcPr>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2"/>
                <w:sz w:val="21"/>
                <w:szCs w:val="21"/>
              </w:rPr>
              <w:t>支付期次说明</w:t>
            </w:r>
          </w:p>
        </w:tc>
      </w:tr>
      <w:tr w:rsidR="003D2744">
        <w:trPr>
          <w:trHeight w:val="934"/>
        </w:trPr>
        <w:tc>
          <w:tcPr>
            <w:tcW w:w="1816" w:type="dxa"/>
          </w:tcPr>
          <w:p w:rsidR="003D2744" w:rsidRDefault="003D2744">
            <w:pPr>
              <w:spacing w:line="360" w:lineRule="auto"/>
              <w:rPr>
                <w:rFonts w:asciiTheme="minorEastAsia" w:eastAsiaTheme="minorEastAsia" w:hAnsiTheme="minorEastAsia" w:cstheme="minorEastAsia"/>
              </w:rPr>
            </w:pPr>
          </w:p>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1</w:t>
            </w:r>
          </w:p>
        </w:tc>
        <w:tc>
          <w:tcPr>
            <w:tcW w:w="1816" w:type="dxa"/>
          </w:tcPr>
          <w:p w:rsidR="003D2744" w:rsidRDefault="003D2744">
            <w:pPr>
              <w:spacing w:line="360" w:lineRule="auto"/>
              <w:rPr>
                <w:rFonts w:asciiTheme="minorEastAsia" w:eastAsiaTheme="minorEastAsia" w:hAnsiTheme="minorEastAsia" w:cstheme="minorEastAsia"/>
              </w:rPr>
            </w:pPr>
          </w:p>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7"/>
                <w:sz w:val="21"/>
                <w:szCs w:val="21"/>
              </w:rPr>
              <w:t>100</w:t>
            </w:r>
          </w:p>
        </w:tc>
        <w:tc>
          <w:tcPr>
            <w:tcW w:w="5446" w:type="dxa"/>
          </w:tcPr>
          <w:p w:rsidR="003D2744" w:rsidRDefault="0095747B">
            <w:pPr>
              <w:pStyle w:val="TableText"/>
              <w:spacing w:line="360" w:lineRule="auto"/>
              <w:ind w:firstLine="3"/>
              <w:jc w:val="both"/>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pacing w:val="-4"/>
                <w:sz w:val="21"/>
                <w:szCs w:val="21"/>
                <w:lang w:eastAsia="zh-CN"/>
              </w:rPr>
              <w:t>设备运到指定地点，安装调试完毕并经验收合格后的</w:t>
            </w:r>
            <w:r>
              <w:rPr>
                <w:rFonts w:asciiTheme="minorEastAsia" w:eastAsiaTheme="minorEastAsia" w:hAnsiTheme="minorEastAsia" w:cstheme="minorEastAsia" w:hint="eastAsia"/>
                <w:sz w:val="21"/>
                <w:szCs w:val="21"/>
                <w:lang w:eastAsia="zh-CN"/>
              </w:rPr>
              <w:t xml:space="preserve"> </w:t>
            </w:r>
            <w:r>
              <w:rPr>
                <w:rFonts w:asciiTheme="minorEastAsia" w:eastAsiaTheme="minorEastAsia" w:hAnsiTheme="minorEastAsia" w:cstheme="minorEastAsia" w:hint="eastAsia"/>
                <w:spacing w:val="-1"/>
                <w:sz w:val="21"/>
                <w:szCs w:val="21"/>
                <w:lang w:eastAsia="zh-CN"/>
              </w:rPr>
              <w:t>30 个工作日内，采购人以转账汇款方式向乙方一次</w:t>
            </w:r>
            <w:r>
              <w:rPr>
                <w:rFonts w:asciiTheme="minorEastAsia" w:eastAsiaTheme="minorEastAsia" w:hAnsiTheme="minorEastAsia" w:cstheme="minorEastAsia" w:hint="eastAsia"/>
                <w:spacing w:val="12"/>
                <w:sz w:val="21"/>
                <w:szCs w:val="21"/>
                <w:lang w:eastAsia="zh-CN"/>
              </w:rPr>
              <w:t xml:space="preserve"> </w:t>
            </w:r>
            <w:r>
              <w:rPr>
                <w:rFonts w:asciiTheme="minorEastAsia" w:eastAsiaTheme="minorEastAsia" w:hAnsiTheme="minorEastAsia" w:cstheme="minorEastAsia" w:hint="eastAsia"/>
                <w:spacing w:val="-3"/>
                <w:sz w:val="21"/>
                <w:szCs w:val="21"/>
                <w:lang w:eastAsia="zh-CN"/>
              </w:rPr>
              <w:t>性支付合同总金额的</w:t>
            </w:r>
            <w:r>
              <w:rPr>
                <w:rFonts w:asciiTheme="minorEastAsia" w:eastAsiaTheme="minorEastAsia" w:hAnsiTheme="minorEastAsia" w:cstheme="minorEastAsia" w:hint="eastAsia"/>
                <w:spacing w:val="-29"/>
                <w:sz w:val="21"/>
                <w:szCs w:val="21"/>
                <w:lang w:eastAsia="zh-CN"/>
              </w:rPr>
              <w:t xml:space="preserve"> </w:t>
            </w:r>
            <w:r>
              <w:rPr>
                <w:rFonts w:asciiTheme="minorEastAsia" w:eastAsiaTheme="minorEastAsia" w:hAnsiTheme="minorEastAsia" w:cstheme="minorEastAsia" w:hint="eastAsia"/>
                <w:spacing w:val="-3"/>
                <w:sz w:val="21"/>
                <w:szCs w:val="21"/>
                <w:lang w:eastAsia="zh-CN"/>
              </w:rPr>
              <w:t>100%。</w:t>
            </w:r>
          </w:p>
        </w:tc>
      </w:tr>
    </w:tbl>
    <w:p w:rsidR="003D2744" w:rsidRDefault="0095747B">
      <w:pPr>
        <w:spacing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b/>
          <w:bCs/>
          <w:spacing w:val="-3"/>
          <w:lang w:eastAsia="zh-CN"/>
        </w:rPr>
        <w:t>包：5</w:t>
      </w:r>
    </w:p>
    <w:p w:rsidR="003D2744" w:rsidRDefault="0095747B">
      <w:pPr>
        <w:spacing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1、交付地点：福建省宁德市福鼎市医院指定</w:t>
      </w:r>
      <w:r>
        <w:rPr>
          <w:rFonts w:asciiTheme="minorEastAsia" w:eastAsiaTheme="minorEastAsia" w:hAnsiTheme="minorEastAsia" w:cstheme="minorEastAsia" w:hint="eastAsia"/>
          <w:spacing w:val="-3"/>
          <w:lang w:eastAsia="zh-CN"/>
        </w:rPr>
        <w:t>地点</w:t>
      </w:r>
    </w:p>
    <w:p w:rsidR="003D2744" w:rsidRDefault="0095747B">
      <w:pPr>
        <w:spacing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2、交付时间：合同签订后90日天内交货</w:t>
      </w:r>
    </w:p>
    <w:p w:rsidR="003D2744" w:rsidRDefault="0095747B">
      <w:pPr>
        <w:spacing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3、交付条件：验收合格后</w:t>
      </w:r>
    </w:p>
    <w:p w:rsidR="003D2744" w:rsidRDefault="0095747B">
      <w:pPr>
        <w:spacing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4、是否收取履约保证金：否</w:t>
      </w:r>
    </w:p>
    <w:p w:rsidR="003D2744" w:rsidRDefault="0095747B">
      <w:pPr>
        <w:spacing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5、是否邀请投标人参与验收：否</w:t>
      </w:r>
    </w:p>
    <w:p w:rsidR="003D2744" w:rsidRDefault="0095747B">
      <w:pPr>
        <w:spacing w:line="360" w:lineRule="auto"/>
        <w:rPr>
          <w:rFonts w:asciiTheme="minorEastAsia" w:eastAsiaTheme="minorEastAsia" w:hAnsiTheme="minorEastAsia" w:cstheme="minorEastAsia"/>
        </w:rPr>
      </w:pPr>
      <w:r>
        <w:rPr>
          <w:rFonts w:asciiTheme="minorEastAsia" w:eastAsiaTheme="minorEastAsia" w:hAnsiTheme="minorEastAsia" w:cstheme="minorEastAsia" w:hint="eastAsia"/>
          <w:spacing w:val="-3"/>
        </w:rPr>
        <w:t>6、验收方式数据表格</w:t>
      </w:r>
    </w:p>
    <w:tbl>
      <w:tblPr>
        <w:tblStyle w:val="TableNormal"/>
        <w:tblW w:w="907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816"/>
        <w:gridCol w:w="7262"/>
      </w:tblGrid>
      <w:tr w:rsidR="003D2744">
        <w:trPr>
          <w:trHeight w:val="314"/>
        </w:trPr>
        <w:tc>
          <w:tcPr>
            <w:tcW w:w="1816" w:type="dxa"/>
          </w:tcPr>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2"/>
                <w:sz w:val="21"/>
                <w:szCs w:val="21"/>
              </w:rPr>
              <w:t>验收期次</w:t>
            </w:r>
          </w:p>
        </w:tc>
        <w:tc>
          <w:tcPr>
            <w:tcW w:w="7262" w:type="dxa"/>
          </w:tcPr>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2"/>
                <w:sz w:val="21"/>
                <w:szCs w:val="21"/>
              </w:rPr>
              <w:t>验收期次说明</w:t>
            </w:r>
          </w:p>
        </w:tc>
      </w:tr>
      <w:tr w:rsidR="003D2744">
        <w:trPr>
          <w:trHeight w:val="3120"/>
        </w:trPr>
        <w:tc>
          <w:tcPr>
            <w:tcW w:w="1816" w:type="dxa"/>
          </w:tcPr>
          <w:p w:rsidR="003D2744" w:rsidRDefault="003D2744">
            <w:pPr>
              <w:spacing w:line="360" w:lineRule="auto"/>
              <w:rPr>
                <w:rFonts w:asciiTheme="minorEastAsia" w:eastAsiaTheme="minorEastAsia" w:hAnsiTheme="minorEastAsia" w:cstheme="minorEastAsia"/>
              </w:rPr>
            </w:pPr>
          </w:p>
          <w:p w:rsidR="003D2744" w:rsidRDefault="003D2744">
            <w:pPr>
              <w:spacing w:line="360" w:lineRule="auto"/>
              <w:rPr>
                <w:rFonts w:asciiTheme="minorEastAsia" w:eastAsiaTheme="minorEastAsia" w:hAnsiTheme="minorEastAsia" w:cstheme="minorEastAsia"/>
              </w:rPr>
            </w:pPr>
          </w:p>
          <w:p w:rsidR="003D2744" w:rsidRDefault="003D2744">
            <w:pPr>
              <w:spacing w:line="360" w:lineRule="auto"/>
              <w:rPr>
                <w:rFonts w:asciiTheme="minorEastAsia" w:eastAsiaTheme="minorEastAsia" w:hAnsiTheme="minorEastAsia" w:cstheme="minorEastAsia"/>
              </w:rPr>
            </w:pPr>
          </w:p>
          <w:p w:rsidR="003D2744" w:rsidRDefault="003D2744">
            <w:pPr>
              <w:spacing w:line="360" w:lineRule="auto"/>
              <w:rPr>
                <w:rFonts w:asciiTheme="minorEastAsia" w:eastAsiaTheme="minorEastAsia" w:hAnsiTheme="minorEastAsia" w:cstheme="minorEastAsia"/>
              </w:rPr>
            </w:pPr>
          </w:p>
          <w:p w:rsidR="003D2744" w:rsidRDefault="003D2744">
            <w:pPr>
              <w:spacing w:line="360" w:lineRule="auto"/>
              <w:rPr>
                <w:rFonts w:asciiTheme="minorEastAsia" w:eastAsiaTheme="minorEastAsia" w:hAnsiTheme="minorEastAsia" w:cstheme="minorEastAsia"/>
              </w:rPr>
            </w:pPr>
          </w:p>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1</w:t>
            </w:r>
          </w:p>
        </w:tc>
        <w:tc>
          <w:tcPr>
            <w:tcW w:w="7262" w:type="dxa"/>
          </w:tcPr>
          <w:p w:rsidR="003D2744" w:rsidRDefault="0095747B">
            <w:pPr>
              <w:pStyle w:val="TableText"/>
              <w:spacing w:line="360" w:lineRule="auto"/>
              <w:ind w:firstLine="17"/>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pacing w:val="-9"/>
                <w:sz w:val="21"/>
                <w:szCs w:val="21"/>
                <w:lang w:eastAsia="zh-CN"/>
              </w:rPr>
              <w:t>1、验收依据： 招标文件、投标文件、厂家货物</w:t>
            </w:r>
            <w:r>
              <w:rPr>
                <w:rFonts w:asciiTheme="minorEastAsia" w:eastAsiaTheme="minorEastAsia" w:hAnsiTheme="minorEastAsia" w:cstheme="minorEastAsia" w:hint="eastAsia"/>
                <w:spacing w:val="-10"/>
                <w:sz w:val="21"/>
                <w:szCs w:val="21"/>
                <w:lang w:eastAsia="zh-CN"/>
              </w:rPr>
              <w:t>技术标准说明及国家有</w:t>
            </w:r>
            <w:r>
              <w:rPr>
                <w:rFonts w:asciiTheme="minorEastAsia" w:eastAsiaTheme="minorEastAsia" w:hAnsiTheme="minorEastAsia" w:cstheme="minorEastAsia" w:hint="eastAsia"/>
                <w:sz w:val="21"/>
                <w:szCs w:val="21"/>
                <w:lang w:eastAsia="zh-CN"/>
              </w:rPr>
              <w:t xml:space="preserve"> </w:t>
            </w:r>
            <w:r>
              <w:rPr>
                <w:rFonts w:asciiTheme="minorEastAsia" w:eastAsiaTheme="minorEastAsia" w:hAnsiTheme="minorEastAsia" w:cstheme="minorEastAsia" w:hint="eastAsia"/>
                <w:spacing w:val="-4"/>
                <w:sz w:val="21"/>
                <w:szCs w:val="21"/>
                <w:lang w:eastAsia="zh-CN"/>
              </w:rPr>
              <w:t>关的质量标准规定，均为验收依据。 2、货物验收：货物运抵采购人</w:t>
            </w:r>
            <w:r>
              <w:rPr>
                <w:rFonts w:asciiTheme="minorEastAsia" w:eastAsiaTheme="minorEastAsia" w:hAnsiTheme="minorEastAsia" w:cstheme="minorEastAsia" w:hint="eastAsia"/>
                <w:spacing w:val="-3"/>
                <w:sz w:val="21"/>
                <w:szCs w:val="21"/>
                <w:lang w:eastAsia="zh-CN"/>
              </w:rPr>
              <w:t>处后由双方对照采购清单及技术要求进行验收。进口货</w:t>
            </w:r>
            <w:r>
              <w:rPr>
                <w:rFonts w:asciiTheme="minorEastAsia" w:eastAsiaTheme="minorEastAsia" w:hAnsiTheme="minorEastAsia" w:cstheme="minorEastAsia" w:hint="eastAsia"/>
                <w:spacing w:val="-4"/>
                <w:sz w:val="21"/>
                <w:szCs w:val="21"/>
                <w:lang w:eastAsia="zh-CN"/>
              </w:rPr>
              <w:t>物，在交货时</w:t>
            </w:r>
            <w:r>
              <w:rPr>
                <w:rFonts w:asciiTheme="minorEastAsia" w:eastAsiaTheme="minorEastAsia" w:hAnsiTheme="minorEastAsia" w:cstheme="minorEastAsia" w:hint="eastAsia"/>
                <w:spacing w:val="-9"/>
                <w:sz w:val="21"/>
                <w:szCs w:val="21"/>
                <w:lang w:eastAsia="zh-CN"/>
              </w:rPr>
              <w:t>应附上原产地出厂合格证书、检验报告及进口报关单</w:t>
            </w:r>
            <w:r>
              <w:rPr>
                <w:rFonts w:asciiTheme="minorEastAsia" w:eastAsiaTheme="minorEastAsia" w:hAnsiTheme="minorEastAsia" w:cstheme="minorEastAsia" w:hint="eastAsia"/>
                <w:spacing w:val="-10"/>
                <w:sz w:val="21"/>
                <w:szCs w:val="21"/>
                <w:lang w:eastAsia="zh-CN"/>
              </w:rPr>
              <w:t>。3、系统验收：</w:t>
            </w:r>
            <w:r>
              <w:rPr>
                <w:rFonts w:asciiTheme="minorEastAsia" w:eastAsiaTheme="minorEastAsia" w:hAnsiTheme="minorEastAsia" w:cstheme="minorEastAsia" w:hint="eastAsia"/>
                <w:spacing w:val="-3"/>
                <w:sz w:val="21"/>
                <w:szCs w:val="21"/>
                <w:lang w:eastAsia="zh-CN"/>
              </w:rPr>
              <w:t>中标人根据招标要求进行设备安装、调试、测试后，由</w:t>
            </w:r>
            <w:r>
              <w:rPr>
                <w:rFonts w:asciiTheme="minorEastAsia" w:eastAsiaTheme="minorEastAsia" w:hAnsiTheme="minorEastAsia" w:cstheme="minorEastAsia" w:hint="eastAsia"/>
                <w:spacing w:val="-4"/>
                <w:sz w:val="21"/>
                <w:szCs w:val="21"/>
                <w:lang w:eastAsia="zh-CN"/>
              </w:rPr>
              <w:t>采购人或政府</w:t>
            </w:r>
            <w:r>
              <w:rPr>
                <w:rFonts w:asciiTheme="minorEastAsia" w:eastAsiaTheme="minorEastAsia" w:hAnsiTheme="minorEastAsia" w:cstheme="minorEastAsia" w:hint="eastAsia"/>
                <w:spacing w:val="-3"/>
                <w:sz w:val="21"/>
                <w:szCs w:val="21"/>
                <w:lang w:eastAsia="zh-CN"/>
              </w:rPr>
              <w:t>相关部门进行使用性能方面的验收，以确保设备能符合</w:t>
            </w:r>
            <w:r>
              <w:rPr>
                <w:rFonts w:asciiTheme="minorEastAsia" w:eastAsiaTheme="minorEastAsia" w:hAnsiTheme="minorEastAsia" w:cstheme="minorEastAsia" w:hint="eastAsia"/>
                <w:spacing w:val="-4"/>
                <w:sz w:val="21"/>
                <w:szCs w:val="21"/>
                <w:lang w:eastAsia="zh-CN"/>
              </w:rPr>
              <w:t>招标文件及合同约定的要求。验收过程所产生的一切费用由中标人承担。 4、采购</w:t>
            </w:r>
            <w:r>
              <w:rPr>
                <w:rFonts w:asciiTheme="minorEastAsia" w:eastAsiaTheme="minorEastAsia" w:hAnsiTheme="minorEastAsia" w:cstheme="minorEastAsia" w:hint="eastAsia"/>
                <w:spacing w:val="-3"/>
                <w:sz w:val="21"/>
                <w:szCs w:val="21"/>
                <w:lang w:eastAsia="zh-CN"/>
              </w:rPr>
              <w:t>人有权委托我国相关具有检验资质的部门、单位、机构</w:t>
            </w:r>
            <w:r>
              <w:rPr>
                <w:rFonts w:asciiTheme="minorEastAsia" w:eastAsiaTheme="minorEastAsia" w:hAnsiTheme="minorEastAsia" w:cstheme="minorEastAsia" w:hint="eastAsia"/>
                <w:spacing w:val="-4"/>
                <w:sz w:val="21"/>
                <w:szCs w:val="21"/>
                <w:lang w:eastAsia="zh-CN"/>
              </w:rPr>
              <w:t>针对中标货物</w:t>
            </w:r>
            <w:r>
              <w:rPr>
                <w:rFonts w:asciiTheme="minorEastAsia" w:eastAsiaTheme="minorEastAsia" w:hAnsiTheme="minorEastAsia" w:cstheme="minorEastAsia" w:hint="eastAsia"/>
                <w:sz w:val="21"/>
                <w:szCs w:val="21"/>
                <w:lang w:eastAsia="zh-CN"/>
              </w:rPr>
              <w:t xml:space="preserve">  </w:t>
            </w:r>
            <w:r>
              <w:rPr>
                <w:rFonts w:asciiTheme="minorEastAsia" w:eastAsiaTheme="minorEastAsia" w:hAnsiTheme="minorEastAsia" w:cstheme="minorEastAsia" w:hint="eastAsia"/>
                <w:spacing w:val="-6"/>
                <w:sz w:val="21"/>
                <w:szCs w:val="21"/>
                <w:lang w:eastAsia="zh-CN"/>
              </w:rPr>
              <w:t>的精度、性能进行检验。其检验结果将做为验收标准</w:t>
            </w:r>
            <w:r>
              <w:rPr>
                <w:rFonts w:asciiTheme="minorEastAsia" w:eastAsiaTheme="minorEastAsia" w:hAnsiTheme="minorEastAsia" w:cstheme="minorEastAsia" w:hint="eastAsia"/>
                <w:spacing w:val="-7"/>
                <w:sz w:val="21"/>
                <w:szCs w:val="21"/>
                <w:lang w:eastAsia="zh-CN"/>
              </w:rPr>
              <w:t>的组成部分之一。</w:t>
            </w:r>
            <w:r>
              <w:rPr>
                <w:rFonts w:asciiTheme="minorEastAsia" w:eastAsiaTheme="minorEastAsia" w:hAnsiTheme="minorEastAsia" w:cstheme="minorEastAsia" w:hint="eastAsia"/>
                <w:spacing w:val="-3"/>
                <w:sz w:val="21"/>
                <w:szCs w:val="21"/>
                <w:lang w:eastAsia="zh-CN"/>
              </w:rPr>
              <w:t>5、验收时中标人必须派代表参加。</w:t>
            </w:r>
          </w:p>
        </w:tc>
      </w:tr>
    </w:tbl>
    <w:p w:rsidR="003D2744" w:rsidRDefault="0095747B">
      <w:pPr>
        <w:spacing w:line="360" w:lineRule="auto"/>
        <w:rPr>
          <w:rFonts w:asciiTheme="minorEastAsia" w:eastAsiaTheme="minorEastAsia" w:hAnsiTheme="minorEastAsia" w:cstheme="minorEastAsia"/>
        </w:rPr>
      </w:pPr>
      <w:r>
        <w:rPr>
          <w:rFonts w:asciiTheme="minorEastAsia" w:eastAsiaTheme="minorEastAsia" w:hAnsiTheme="minorEastAsia" w:cstheme="minorEastAsia" w:hint="eastAsia"/>
          <w:spacing w:val="-3"/>
        </w:rPr>
        <w:t>7、支付方式数据表格</w:t>
      </w:r>
    </w:p>
    <w:tbl>
      <w:tblPr>
        <w:tblStyle w:val="TableNormal"/>
        <w:tblW w:w="907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816"/>
        <w:gridCol w:w="1816"/>
        <w:gridCol w:w="5446"/>
      </w:tblGrid>
      <w:tr w:rsidR="003D2744">
        <w:trPr>
          <w:trHeight w:val="313"/>
        </w:trPr>
        <w:tc>
          <w:tcPr>
            <w:tcW w:w="1816" w:type="dxa"/>
          </w:tcPr>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2"/>
                <w:sz w:val="21"/>
                <w:szCs w:val="21"/>
              </w:rPr>
              <w:t>支付期次</w:t>
            </w:r>
          </w:p>
        </w:tc>
        <w:tc>
          <w:tcPr>
            <w:tcW w:w="1816" w:type="dxa"/>
          </w:tcPr>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2"/>
                <w:sz w:val="21"/>
                <w:szCs w:val="21"/>
              </w:rPr>
              <w:t>支付比例(%)</w:t>
            </w:r>
          </w:p>
        </w:tc>
        <w:tc>
          <w:tcPr>
            <w:tcW w:w="5446" w:type="dxa"/>
          </w:tcPr>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2"/>
                <w:sz w:val="21"/>
                <w:szCs w:val="21"/>
              </w:rPr>
              <w:t>支付期次说明</w:t>
            </w:r>
          </w:p>
        </w:tc>
      </w:tr>
      <w:tr w:rsidR="003D2744">
        <w:trPr>
          <w:trHeight w:val="934"/>
        </w:trPr>
        <w:tc>
          <w:tcPr>
            <w:tcW w:w="1816" w:type="dxa"/>
          </w:tcPr>
          <w:p w:rsidR="003D2744" w:rsidRDefault="003D2744">
            <w:pPr>
              <w:spacing w:line="360" w:lineRule="auto"/>
              <w:rPr>
                <w:rFonts w:asciiTheme="minorEastAsia" w:eastAsiaTheme="minorEastAsia" w:hAnsiTheme="minorEastAsia" w:cstheme="minorEastAsia"/>
              </w:rPr>
            </w:pPr>
          </w:p>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1</w:t>
            </w:r>
          </w:p>
        </w:tc>
        <w:tc>
          <w:tcPr>
            <w:tcW w:w="1816" w:type="dxa"/>
          </w:tcPr>
          <w:p w:rsidR="003D2744" w:rsidRDefault="003D2744">
            <w:pPr>
              <w:spacing w:line="360" w:lineRule="auto"/>
              <w:rPr>
                <w:rFonts w:asciiTheme="minorEastAsia" w:eastAsiaTheme="minorEastAsia" w:hAnsiTheme="minorEastAsia" w:cstheme="minorEastAsia"/>
              </w:rPr>
            </w:pPr>
          </w:p>
          <w:p w:rsidR="003D2744" w:rsidRDefault="0095747B">
            <w:pPr>
              <w:pStyle w:val="TableText"/>
              <w:spacing w:line="360" w:lineRule="auto"/>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pacing w:val="-7"/>
                <w:sz w:val="21"/>
                <w:szCs w:val="21"/>
              </w:rPr>
              <w:t>100</w:t>
            </w:r>
          </w:p>
        </w:tc>
        <w:tc>
          <w:tcPr>
            <w:tcW w:w="5446" w:type="dxa"/>
          </w:tcPr>
          <w:p w:rsidR="003D2744" w:rsidRDefault="0095747B">
            <w:pPr>
              <w:pStyle w:val="TableText"/>
              <w:spacing w:line="360" w:lineRule="auto"/>
              <w:ind w:firstLine="3"/>
              <w:jc w:val="both"/>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pacing w:val="-4"/>
                <w:sz w:val="21"/>
                <w:szCs w:val="21"/>
                <w:lang w:eastAsia="zh-CN"/>
              </w:rPr>
              <w:t>设备运到指定地点，安装调试完毕并经验收合格后的</w:t>
            </w:r>
            <w:r>
              <w:rPr>
                <w:rFonts w:asciiTheme="minorEastAsia" w:eastAsiaTheme="minorEastAsia" w:hAnsiTheme="minorEastAsia" w:cstheme="minorEastAsia" w:hint="eastAsia"/>
                <w:sz w:val="21"/>
                <w:szCs w:val="21"/>
                <w:lang w:eastAsia="zh-CN"/>
              </w:rPr>
              <w:t xml:space="preserve"> </w:t>
            </w:r>
            <w:r>
              <w:rPr>
                <w:rFonts w:asciiTheme="minorEastAsia" w:eastAsiaTheme="minorEastAsia" w:hAnsiTheme="minorEastAsia" w:cstheme="minorEastAsia" w:hint="eastAsia"/>
                <w:spacing w:val="-1"/>
                <w:sz w:val="21"/>
                <w:szCs w:val="21"/>
                <w:lang w:eastAsia="zh-CN"/>
              </w:rPr>
              <w:t>30 个工作日内，采购人以转账汇款方式向乙方一次</w:t>
            </w:r>
            <w:r>
              <w:rPr>
                <w:rFonts w:asciiTheme="minorEastAsia" w:eastAsiaTheme="minorEastAsia" w:hAnsiTheme="minorEastAsia" w:cstheme="minorEastAsia" w:hint="eastAsia"/>
                <w:spacing w:val="12"/>
                <w:sz w:val="21"/>
                <w:szCs w:val="21"/>
                <w:lang w:eastAsia="zh-CN"/>
              </w:rPr>
              <w:t xml:space="preserve"> </w:t>
            </w:r>
            <w:r>
              <w:rPr>
                <w:rFonts w:asciiTheme="minorEastAsia" w:eastAsiaTheme="minorEastAsia" w:hAnsiTheme="minorEastAsia" w:cstheme="minorEastAsia" w:hint="eastAsia"/>
                <w:spacing w:val="-3"/>
                <w:sz w:val="21"/>
                <w:szCs w:val="21"/>
                <w:lang w:eastAsia="zh-CN"/>
              </w:rPr>
              <w:t>性支付合同总金额的</w:t>
            </w:r>
            <w:r>
              <w:rPr>
                <w:rFonts w:asciiTheme="minorEastAsia" w:eastAsiaTheme="minorEastAsia" w:hAnsiTheme="minorEastAsia" w:cstheme="minorEastAsia" w:hint="eastAsia"/>
                <w:spacing w:val="-29"/>
                <w:sz w:val="21"/>
                <w:szCs w:val="21"/>
                <w:lang w:eastAsia="zh-CN"/>
              </w:rPr>
              <w:t xml:space="preserve"> </w:t>
            </w:r>
            <w:r>
              <w:rPr>
                <w:rFonts w:asciiTheme="minorEastAsia" w:eastAsiaTheme="minorEastAsia" w:hAnsiTheme="minorEastAsia" w:cstheme="minorEastAsia" w:hint="eastAsia"/>
                <w:spacing w:val="-3"/>
                <w:sz w:val="21"/>
                <w:szCs w:val="21"/>
                <w:lang w:eastAsia="zh-CN"/>
              </w:rPr>
              <w:t>100%。</w:t>
            </w:r>
          </w:p>
        </w:tc>
      </w:tr>
    </w:tbl>
    <w:p w:rsidR="003D2744" w:rsidRDefault="0095747B">
      <w:pPr>
        <w:spacing w:line="360" w:lineRule="auto"/>
        <w:rPr>
          <w:rFonts w:asciiTheme="minorEastAsia" w:eastAsiaTheme="minorEastAsia" w:hAnsiTheme="minorEastAsia" w:cstheme="minorEastAsia"/>
          <w:lang w:eastAsia="zh-CN"/>
        </w:rPr>
      </w:pPr>
      <w:r>
        <w:rPr>
          <w:rFonts w:asciiTheme="minorEastAsia" w:eastAsiaTheme="minorEastAsia" w:hAnsiTheme="minorEastAsia" w:cstheme="minorEastAsia" w:hint="eastAsia"/>
          <w:b/>
          <w:bCs/>
          <w:spacing w:val="-8"/>
          <w:lang w:eastAsia="zh-CN"/>
        </w:rPr>
        <w:t>合同包</w:t>
      </w:r>
      <w:r>
        <w:rPr>
          <w:rFonts w:asciiTheme="minorEastAsia" w:eastAsiaTheme="minorEastAsia" w:hAnsiTheme="minorEastAsia" w:cstheme="minorEastAsia" w:hint="eastAsia"/>
          <w:spacing w:val="-18"/>
          <w:lang w:eastAsia="zh-CN"/>
        </w:rPr>
        <w:t xml:space="preserve"> </w:t>
      </w:r>
      <w:r>
        <w:rPr>
          <w:rFonts w:asciiTheme="minorEastAsia" w:eastAsiaTheme="minorEastAsia" w:hAnsiTheme="minorEastAsia" w:cstheme="minorEastAsia" w:hint="eastAsia"/>
          <w:b/>
          <w:bCs/>
          <w:spacing w:val="-8"/>
          <w:lang w:eastAsia="zh-CN"/>
        </w:rPr>
        <w:t>1</w:t>
      </w:r>
      <w:r>
        <w:rPr>
          <w:rFonts w:asciiTheme="minorEastAsia" w:eastAsiaTheme="minorEastAsia" w:hAnsiTheme="minorEastAsia" w:cstheme="minorEastAsia" w:hint="eastAsia"/>
          <w:spacing w:val="-48"/>
          <w:lang w:eastAsia="zh-CN"/>
        </w:rPr>
        <w:t xml:space="preserve"> </w:t>
      </w:r>
      <w:r>
        <w:rPr>
          <w:rFonts w:asciiTheme="minorEastAsia" w:eastAsiaTheme="minorEastAsia" w:hAnsiTheme="minorEastAsia" w:cstheme="minorEastAsia" w:hint="eastAsia"/>
          <w:b/>
          <w:bCs/>
          <w:spacing w:val="-8"/>
          <w:lang w:eastAsia="zh-CN"/>
        </w:rPr>
        <w:t>至合同包</w:t>
      </w:r>
      <w:r>
        <w:rPr>
          <w:rFonts w:asciiTheme="minorEastAsia" w:eastAsiaTheme="minorEastAsia" w:hAnsiTheme="minorEastAsia" w:cstheme="minorEastAsia" w:hint="eastAsia"/>
          <w:spacing w:val="-49"/>
          <w:lang w:eastAsia="zh-CN"/>
        </w:rPr>
        <w:t xml:space="preserve"> </w:t>
      </w:r>
      <w:r w:rsidR="00F104AB">
        <w:rPr>
          <w:rFonts w:asciiTheme="minorEastAsia" w:eastAsiaTheme="minorEastAsia" w:hAnsiTheme="minorEastAsia" w:cstheme="minorEastAsia" w:hint="eastAsia"/>
          <w:b/>
          <w:bCs/>
          <w:spacing w:val="-8"/>
          <w:lang w:eastAsia="zh-CN"/>
        </w:rPr>
        <w:t>5</w:t>
      </w:r>
      <w:r>
        <w:rPr>
          <w:rFonts w:asciiTheme="minorEastAsia" w:eastAsiaTheme="minorEastAsia" w:hAnsiTheme="minorEastAsia" w:cstheme="minorEastAsia" w:hint="eastAsia"/>
          <w:b/>
          <w:bCs/>
          <w:spacing w:val="-8"/>
          <w:lang w:eastAsia="zh-CN"/>
        </w:rPr>
        <w:t>适用以下所有要求：</w:t>
      </w:r>
    </w:p>
    <w:p w:rsidR="003D2744" w:rsidRDefault="0095747B" w:rsidP="00980175">
      <w:pPr>
        <w:numPr>
          <w:ilvl w:val="0"/>
          <w:numId w:val="3"/>
        </w:numPr>
        <w:spacing w:line="360" w:lineRule="auto"/>
        <w:ind w:firstLineChars="200" w:firstLine="416"/>
        <w:rPr>
          <w:rFonts w:asciiTheme="minorEastAsia" w:eastAsiaTheme="minorEastAsia" w:hAnsiTheme="minorEastAsia" w:cstheme="minorEastAsia"/>
          <w:spacing w:val="2"/>
          <w:lang w:eastAsia="zh-CN"/>
        </w:rPr>
      </w:pPr>
      <w:r>
        <w:rPr>
          <w:rFonts w:asciiTheme="minorEastAsia" w:eastAsiaTheme="minorEastAsia" w:hAnsiTheme="minorEastAsia" w:cstheme="minorEastAsia" w:hint="eastAsia"/>
          <w:spacing w:val="-2"/>
          <w:lang w:eastAsia="zh-CN"/>
        </w:rPr>
        <w:t>安装与验收</w:t>
      </w:r>
      <w:r>
        <w:rPr>
          <w:rFonts w:asciiTheme="minorEastAsia" w:eastAsiaTheme="minorEastAsia" w:hAnsiTheme="minorEastAsia" w:cstheme="minorEastAsia" w:hint="eastAsia"/>
          <w:spacing w:val="2"/>
          <w:lang w:eastAsia="zh-CN"/>
        </w:rPr>
        <w:t xml:space="preserve"> </w:t>
      </w:r>
    </w:p>
    <w:p w:rsidR="003D2744" w:rsidRDefault="0095747B">
      <w:pPr>
        <w:spacing w:line="360" w:lineRule="auto"/>
        <w:ind w:leftChars="200" w:left="420"/>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
          <w:lang w:eastAsia="zh-CN"/>
        </w:rPr>
        <w:t>8.1、安装</w:t>
      </w:r>
    </w:p>
    <w:p w:rsidR="003D2744" w:rsidRDefault="0095747B" w:rsidP="00980175">
      <w:pPr>
        <w:spacing w:line="360" w:lineRule="auto"/>
        <w:ind w:firstLineChars="200" w:firstLine="41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8.1.1、合同签订后，由中标人负责将设备按签订合同的具体数量、具体地点运送到</w:t>
      </w:r>
      <w:r>
        <w:rPr>
          <w:rFonts w:asciiTheme="minorEastAsia" w:eastAsiaTheme="minorEastAsia" w:hAnsiTheme="minorEastAsia" w:cstheme="minorEastAsia" w:hint="eastAsia"/>
          <w:lang w:eastAsia="zh-CN"/>
        </w:rPr>
        <w:t xml:space="preserve"> 最终目的地。并负责派技术人员到现场进行安装、调试，技术人员必须具</w:t>
      </w:r>
      <w:r>
        <w:rPr>
          <w:rFonts w:asciiTheme="minorEastAsia" w:eastAsiaTheme="minorEastAsia" w:hAnsiTheme="minorEastAsia" w:cstheme="minorEastAsia" w:hint="eastAsia"/>
          <w:spacing w:val="4"/>
          <w:lang w:eastAsia="zh-CN"/>
        </w:rPr>
        <w:t xml:space="preserve"> </w:t>
      </w:r>
      <w:r>
        <w:rPr>
          <w:rFonts w:asciiTheme="minorEastAsia" w:eastAsiaTheme="minorEastAsia" w:hAnsiTheme="minorEastAsia" w:cstheme="minorEastAsia" w:hint="eastAsia"/>
          <w:lang w:eastAsia="zh-CN"/>
        </w:rPr>
        <w:t>有安装、调试同型号仪器的实际工作经验，并负责调试至验收合格交付采</w:t>
      </w:r>
      <w:r>
        <w:rPr>
          <w:rFonts w:asciiTheme="minorEastAsia" w:eastAsiaTheme="minorEastAsia" w:hAnsiTheme="minorEastAsia" w:cstheme="minorEastAsia" w:hint="eastAsia"/>
          <w:spacing w:val="5"/>
          <w:lang w:eastAsia="zh-CN"/>
        </w:rPr>
        <w:t xml:space="preserve"> </w:t>
      </w:r>
      <w:r>
        <w:rPr>
          <w:rFonts w:asciiTheme="minorEastAsia" w:eastAsiaTheme="minorEastAsia" w:hAnsiTheme="minorEastAsia" w:cstheme="minorEastAsia" w:hint="eastAsia"/>
          <w:spacing w:val="-7"/>
          <w:lang w:eastAsia="zh-CN"/>
        </w:rPr>
        <w:t>购人使用。</w:t>
      </w:r>
    </w:p>
    <w:p w:rsidR="003D2744" w:rsidRDefault="0095747B" w:rsidP="00980175">
      <w:pPr>
        <w:spacing w:line="360" w:lineRule="auto"/>
        <w:ind w:firstLineChars="200" w:firstLine="41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8.1.2、中标人负责组织专业技术人员进行货物调试，采购人应提供必须的基</w:t>
      </w:r>
      <w:r>
        <w:rPr>
          <w:rFonts w:asciiTheme="minorEastAsia" w:eastAsiaTheme="minorEastAsia" w:hAnsiTheme="minorEastAsia" w:cstheme="minorEastAsia" w:hint="eastAsia"/>
          <w:spacing w:val="-4"/>
          <w:lang w:eastAsia="zh-CN"/>
        </w:rPr>
        <w:t>本条件</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3"/>
          <w:lang w:eastAsia="zh-CN"/>
        </w:rPr>
        <w:t>和专人配合，保证各项安装工作顺利进行。</w:t>
      </w:r>
    </w:p>
    <w:p w:rsidR="003D2744" w:rsidRDefault="0095747B" w:rsidP="00980175">
      <w:pPr>
        <w:spacing w:line="360" w:lineRule="auto"/>
        <w:ind w:firstLineChars="200" w:firstLine="41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lastRenderedPageBreak/>
        <w:t>8.1.3、中标人应在合同签订时，向采购人提供安装及试运行的进度计划表。合同签</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2"/>
          <w:lang w:eastAsia="zh-CN"/>
        </w:rPr>
        <w:t>订后，在</w:t>
      </w:r>
      <w:r>
        <w:rPr>
          <w:rFonts w:asciiTheme="minorEastAsia" w:eastAsiaTheme="minorEastAsia" w:hAnsiTheme="minorEastAsia" w:cstheme="minorEastAsia" w:hint="eastAsia"/>
          <w:spacing w:val="-15"/>
          <w:lang w:eastAsia="zh-CN"/>
        </w:rPr>
        <w:t xml:space="preserve"> </w:t>
      </w:r>
      <w:r>
        <w:rPr>
          <w:rFonts w:asciiTheme="minorEastAsia" w:eastAsiaTheme="minorEastAsia" w:hAnsiTheme="minorEastAsia" w:cstheme="minorEastAsia" w:hint="eastAsia"/>
          <w:spacing w:val="-2"/>
          <w:lang w:eastAsia="zh-CN"/>
        </w:rPr>
        <w:t>1</w:t>
      </w:r>
      <w:r>
        <w:rPr>
          <w:rFonts w:asciiTheme="minorEastAsia" w:eastAsiaTheme="minorEastAsia" w:hAnsiTheme="minorEastAsia" w:cstheme="minorEastAsia" w:hint="eastAsia"/>
          <w:spacing w:val="-42"/>
          <w:lang w:eastAsia="zh-CN"/>
        </w:rPr>
        <w:t xml:space="preserve"> </w:t>
      </w:r>
      <w:r>
        <w:rPr>
          <w:rFonts w:asciiTheme="minorEastAsia" w:eastAsiaTheme="minorEastAsia" w:hAnsiTheme="minorEastAsia" w:cstheme="minorEastAsia" w:hint="eastAsia"/>
          <w:spacing w:val="-2"/>
          <w:lang w:eastAsia="zh-CN"/>
        </w:rPr>
        <w:t>周内中标方将仪器操作间的装修要求和水、电、气要求通知最</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8"/>
          <w:lang w:eastAsia="zh-CN"/>
        </w:rPr>
        <w:t>终采购人。</w:t>
      </w:r>
    </w:p>
    <w:p w:rsidR="003D2744" w:rsidRDefault="0095747B" w:rsidP="00980175">
      <w:pPr>
        <w:spacing w:line="360" w:lineRule="auto"/>
        <w:ind w:firstLineChars="200" w:firstLine="41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8.1.4、仪器设备到达最终采购人现场后，中标人的工程师到采购人的现场安</w:t>
      </w:r>
      <w:r>
        <w:rPr>
          <w:rFonts w:asciiTheme="minorEastAsia" w:eastAsiaTheme="minorEastAsia" w:hAnsiTheme="minorEastAsia" w:cstheme="minorEastAsia" w:hint="eastAsia"/>
          <w:spacing w:val="-4"/>
          <w:lang w:eastAsia="zh-CN"/>
        </w:rPr>
        <w:t>装仪器</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2"/>
          <w:lang w:eastAsia="zh-CN"/>
        </w:rPr>
        <w:t>设备，同时应向采购人介绍仪器设备功能及特殊分析并进行现场演示。</w:t>
      </w:r>
    </w:p>
    <w:p w:rsidR="003D2744" w:rsidRDefault="0095747B" w:rsidP="00980175">
      <w:pPr>
        <w:spacing w:line="360" w:lineRule="auto"/>
        <w:ind w:firstLineChars="200" w:firstLine="42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8.1.5、货到且操作间符合安装条件后一周内中标人负责派技术人员到现场进行安</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3"/>
          <w:lang w:eastAsia="zh-CN"/>
        </w:rPr>
        <w:t>装、调试，直至验收合格。</w:t>
      </w:r>
    </w:p>
    <w:p w:rsidR="003D2744" w:rsidRDefault="0095747B" w:rsidP="00980175">
      <w:pPr>
        <w:spacing w:line="360" w:lineRule="auto"/>
        <w:ind w:firstLineChars="200" w:firstLine="4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8.2、验收</w:t>
      </w:r>
    </w:p>
    <w:p w:rsidR="003D2744" w:rsidRDefault="0095747B" w:rsidP="00980175">
      <w:pPr>
        <w:spacing w:line="360" w:lineRule="auto"/>
        <w:ind w:firstLineChars="200" w:firstLine="40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7"/>
          <w:lang w:eastAsia="zh-CN"/>
        </w:rPr>
        <w:t>8.2.1、验收标准：设备按国家相关标准、招标文件及合同中相关条款要求进行验收。</w:t>
      </w:r>
      <w:r>
        <w:rPr>
          <w:rFonts w:asciiTheme="minorEastAsia" w:eastAsiaTheme="minorEastAsia" w:hAnsiTheme="minorEastAsia" w:cstheme="minorEastAsia" w:hint="eastAsia"/>
          <w:spacing w:val="8"/>
          <w:lang w:eastAsia="zh-CN"/>
        </w:rPr>
        <w:t xml:space="preserve"> </w:t>
      </w:r>
      <w:r>
        <w:rPr>
          <w:rFonts w:asciiTheme="minorEastAsia" w:eastAsiaTheme="minorEastAsia" w:hAnsiTheme="minorEastAsia" w:cstheme="minorEastAsia" w:hint="eastAsia"/>
          <w:lang w:eastAsia="zh-CN"/>
        </w:rPr>
        <w:t>产品质量达到设 计要求，安装调试各项指标符合技术参数。除招标文件另</w:t>
      </w:r>
      <w:r>
        <w:rPr>
          <w:rFonts w:asciiTheme="minorEastAsia" w:eastAsiaTheme="minorEastAsia" w:hAnsiTheme="minorEastAsia" w:cstheme="minorEastAsia" w:hint="eastAsia"/>
          <w:spacing w:val="5"/>
          <w:lang w:eastAsia="zh-CN"/>
        </w:rPr>
        <w:t xml:space="preserve"> </w:t>
      </w:r>
      <w:r>
        <w:rPr>
          <w:rFonts w:asciiTheme="minorEastAsia" w:eastAsiaTheme="minorEastAsia" w:hAnsiTheme="minorEastAsia" w:cstheme="minorEastAsia" w:hint="eastAsia"/>
          <w:spacing w:val="-4"/>
          <w:lang w:eastAsia="zh-CN"/>
        </w:rPr>
        <w:t>有规定外，若出现有关法律、法规和规章有强制性规定但招标文件未列明的</w:t>
      </w:r>
      <w:r>
        <w:rPr>
          <w:rFonts w:asciiTheme="minorEastAsia" w:eastAsiaTheme="minorEastAsia" w:hAnsiTheme="minorEastAsia" w:cstheme="minorEastAsia" w:hint="eastAsia"/>
          <w:spacing w:val="17"/>
          <w:lang w:eastAsia="zh-CN"/>
        </w:rPr>
        <w:t xml:space="preserve"> </w:t>
      </w:r>
      <w:r>
        <w:rPr>
          <w:rFonts w:asciiTheme="minorEastAsia" w:eastAsiaTheme="minorEastAsia" w:hAnsiTheme="minorEastAsia" w:cstheme="minorEastAsia" w:hint="eastAsia"/>
          <w:spacing w:val="-4"/>
          <w:lang w:eastAsia="zh-CN"/>
        </w:rPr>
        <w:t>情形，则中标人应按照有关法律、法规和规章强制性规定执行。合同签订后</w:t>
      </w:r>
      <w:r>
        <w:rPr>
          <w:rFonts w:asciiTheme="minorEastAsia" w:eastAsiaTheme="minorEastAsia" w:hAnsiTheme="minorEastAsia" w:cstheme="minorEastAsia" w:hint="eastAsia"/>
          <w:spacing w:val="15"/>
          <w:lang w:eastAsia="zh-CN"/>
        </w:rPr>
        <w:t xml:space="preserve"> </w:t>
      </w:r>
      <w:r>
        <w:rPr>
          <w:rFonts w:asciiTheme="minorEastAsia" w:eastAsiaTheme="minorEastAsia" w:hAnsiTheme="minorEastAsia" w:cstheme="minorEastAsia" w:hint="eastAsia"/>
          <w:spacing w:val="-4"/>
          <w:lang w:eastAsia="zh-CN"/>
        </w:rPr>
        <w:t>应向采购人提供其产品符合国家强制规定的证明材料。否则采购人有权视为</w:t>
      </w:r>
      <w:r>
        <w:rPr>
          <w:rFonts w:asciiTheme="minorEastAsia" w:eastAsiaTheme="minorEastAsia" w:hAnsiTheme="minorEastAsia" w:cstheme="minorEastAsia" w:hint="eastAsia"/>
          <w:spacing w:val="15"/>
          <w:lang w:eastAsia="zh-CN"/>
        </w:rPr>
        <w:t xml:space="preserve"> </w:t>
      </w:r>
      <w:r>
        <w:rPr>
          <w:rFonts w:asciiTheme="minorEastAsia" w:eastAsiaTheme="minorEastAsia" w:hAnsiTheme="minorEastAsia" w:cstheme="minorEastAsia" w:hint="eastAsia"/>
          <w:spacing w:val="-6"/>
          <w:lang w:eastAsia="zh-CN"/>
        </w:rPr>
        <w:t>验收不合格。</w:t>
      </w:r>
    </w:p>
    <w:p w:rsidR="003D2744" w:rsidRDefault="0095747B" w:rsidP="00980175">
      <w:pPr>
        <w:spacing w:line="360" w:lineRule="auto"/>
        <w:ind w:firstLineChars="200" w:firstLine="41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
          <w:lang w:eastAsia="zh-CN"/>
        </w:rPr>
        <w:t>8.2.2、验收程序和方法</w:t>
      </w:r>
    </w:p>
    <w:p w:rsidR="003D2744" w:rsidRDefault="00064E0B">
      <w:pPr>
        <w:spacing w:line="360" w:lineRule="auto"/>
        <w:ind w:firstLineChars="200" w:firstLine="420"/>
        <w:rPr>
          <w:rFonts w:asciiTheme="minorEastAsia" w:eastAsiaTheme="minorEastAsia" w:hAnsiTheme="minorEastAsia" w:cstheme="minorEastAsia"/>
          <w:lang w:eastAsia="zh-CN"/>
        </w:rPr>
      </w:pPr>
      <w:hyperlink r:id="rId21" w:history="1">
        <w:r w:rsidR="0095747B">
          <w:rPr>
            <w:rFonts w:asciiTheme="minorEastAsia" w:eastAsiaTheme="minorEastAsia" w:hAnsiTheme="minorEastAsia" w:cstheme="minorEastAsia" w:hint="eastAsia"/>
            <w:spacing w:val="-2"/>
            <w:lang w:eastAsia="zh-CN"/>
          </w:rPr>
          <w:t>8.2.2.1</w:t>
        </w:r>
      </w:hyperlink>
      <w:r w:rsidR="0095747B">
        <w:rPr>
          <w:rFonts w:asciiTheme="minorEastAsia" w:eastAsiaTheme="minorEastAsia" w:hAnsiTheme="minorEastAsia" w:cstheme="minorEastAsia" w:hint="eastAsia"/>
          <w:spacing w:val="-2"/>
          <w:lang w:eastAsia="zh-CN"/>
        </w:rPr>
        <w:t>、出厂检验：中标人在货物出厂前，应按产品技</w:t>
      </w:r>
      <w:r w:rsidR="0095747B">
        <w:rPr>
          <w:rFonts w:asciiTheme="minorEastAsia" w:eastAsiaTheme="minorEastAsia" w:hAnsiTheme="minorEastAsia" w:cstheme="minorEastAsia" w:hint="eastAsia"/>
          <w:spacing w:val="-3"/>
          <w:lang w:eastAsia="zh-CN"/>
        </w:rPr>
        <w:t>术标准规定的检验项目和</w:t>
      </w:r>
      <w:r w:rsidR="0095747B">
        <w:rPr>
          <w:rFonts w:asciiTheme="minorEastAsia" w:eastAsiaTheme="minorEastAsia" w:hAnsiTheme="minorEastAsia" w:cstheme="minorEastAsia" w:hint="eastAsia"/>
          <w:lang w:eastAsia="zh-CN"/>
        </w:rPr>
        <w:t xml:space="preserve"> </w:t>
      </w:r>
      <w:r w:rsidR="0095747B">
        <w:rPr>
          <w:rFonts w:asciiTheme="minorEastAsia" w:eastAsiaTheme="minorEastAsia" w:hAnsiTheme="minorEastAsia" w:cstheme="minorEastAsia" w:hint="eastAsia"/>
          <w:spacing w:val="-3"/>
          <w:lang w:eastAsia="zh-CN"/>
        </w:rPr>
        <w:t>试验方法进行全面检验，中标人应随同货物提供出厂检验报告、产品质</w:t>
      </w:r>
      <w:r w:rsidR="0095747B">
        <w:rPr>
          <w:rFonts w:asciiTheme="minorEastAsia" w:eastAsiaTheme="minorEastAsia" w:hAnsiTheme="minorEastAsia" w:cstheme="minorEastAsia" w:hint="eastAsia"/>
          <w:spacing w:val="5"/>
          <w:lang w:eastAsia="zh-CN"/>
        </w:rPr>
        <w:t xml:space="preserve"> </w:t>
      </w:r>
      <w:r w:rsidR="0095747B">
        <w:rPr>
          <w:rFonts w:asciiTheme="minorEastAsia" w:eastAsiaTheme="minorEastAsia" w:hAnsiTheme="minorEastAsia" w:cstheme="minorEastAsia" w:hint="eastAsia"/>
          <w:spacing w:val="-3"/>
          <w:lang w:eastAsia="zh-CN"/>
        </w:rPr>
        <w:t>量合格证，结果必须符合</w:t>
      </w:r>
      <w:r w:rsidR="0095747B">
        <w:rPr>
          <w:rFonts w:asciiTheme="minorEastAsia" w:eastAsiaTheme="minorEastAsia" w:hAnsiTheme="minorEastAsia" w:cstheme="minorEastAsia" w:hint="eastAsia"/>
          <w:spacing w:val="-35"/>
          <w:lang w:eastAsia="zh-CN"/>
        </w:rPr>
        <w:t xml:space="preserve"> </w:t>
      </w:r>
      <w:r w:rsidR="0095747B">
        <w:rPr>
          <w:rFonts w:asciiTheme="minorEastAsia" w:eastAsiaTheme="minorEastAsia" w:hAnsiTheme="minorEastAsia" w:cstheme="minorEastAsia" w:hint="eastAsia"/>
          <w:spacing w:val="-3"/>
          <w:lang w:eastAsia="zh-CN"/>
        </w:rPr>
        <w:t>8.2.1</w:t>
      </w:r>
      <w:r w:rsidR="0095747B">
        <w:rPr>
          <w:rFonts w:asciiTheme="minorEastAsia" w:eastAsiaTheme="minorEastAsia" w:hAnsiTheme="minorEastAsia" w:cstheme="minorEastAsia" w:hint="eastAsia"/>
          <w:spacing w:val="-51"/>
          <w:lang w:eastAsia="zh-CN"/>
        </w:rPr>
        <w:t xml:space="preserve"> </w:t>
      </w:r>
      <w:r w:rsidR="0095747B">
        <w:rPr>
          <w:rFonts w:asciiTheme="minorEastAsia" w:eastAsiaTheme="minorEastAsia" w:hAnsiTheme="minorEastAsia" w:cstheme="minorEastAsia" w:hint="eastAsia"/>
          <w:spacing w:val="-3"/>
          <w:lang w:eastAsia="zh-CN"/>
        </w:rPr>
        <w:t>验收标准的要求。</w:t>
      </w:r>
    </w:p>
    <w:p w:rsidR="003D2744" w:rsidRDefault="00064E0B">
      <w:pPr>
        <w:spacing w:line="360" w:lineRule="auto"/>
        <w:ind w:firstLineChars="200" w:firstLine="420"/>
        <w:rPr>
          <w:rFonts w:asciiTheme="minorEastAsia" w:eastAsiaTheme="minorEastAsia" w:hAnsiTheme="minorEastAsia" w:cstheme="minorEastAsia"/>
          <w:lang w:eastAsia="zh-CN"/>
        </w:rPr>
      </w:pPr>
      <w:hyperlink r:id="rId22" w:history="1">
        <w:r w:rsidR="0095747B">
          <w:rPr>
            <w:rFonts w:asciiTheme="minorEastAsia" w:eastAsiaTheme="minorEastAsia" w:hAnsiTheme="minorEastAsia" w:cstheme="minorEastAsia" w:hint="eastAsia"/>
            <w:spacing w:val="-6"/>
            <w:lang w:eastAsia="zh-CN"/>
          </w:rPr>
          <w:t>8.2.2.2</w:t>
        </w:r>
      </w:hyperlink>
      <w:r w:rsidR="0095747B">
        <w:rPr>
          <w:rFonts w:asciiTheme="minorEastAsia" w:eastAsiaTheme="minorEastAsia" w:hAnsiTheme="minorEastAsia" w:cstheme="minorEastAsia" w:hint="eastAsia"/>
          <w:spacing w:val="-6"/>
          <w:lang w:eastAsia="zh-CN"/>
        </w:rPr>
        <w:t>、安装调试检验：设备安装、调试过程，</w:t>
      </w:r>
      <w:r w:rsidR="0095747B">
        <w:rPr>
          <w:rFonts w:asciiTheme="minorEastAsia" w:eastAsiaTheme="minorEastAsia" w:hAnsiTheme="minorEastAsia" w:cstheme="minorEastAsia" w:hint="eastAsia"/>
          <w:spacing w:val="28"/>
          <w:lang w:eastAsia="zh-CN"/>
        </w:rPr>
        <w:t xml:space="preserve"> </w:t>
      </w:r>
      <w:r w:rsidR="0095747B">
        <w:rPr>
          <w:rFonts w:asciiTheme="minorEastAsia" w:eastAsiaTheme="minorEastAsia" w:hAnsiTheme="minorEastAsia" w:cstheme="minorEastAsia" w:hint="eastAsia"/>
          <w:spacing w:val="-6"/>
          <w:lang w:eastAsia="zh-CN"/>
        </w:rPr>
        <w:t>中标人应作详细检验记录</w:t>
      </w:r>
      <w:r w:rsidR="0095747B">
        <w:rPr>
          <w:rFonts w:asciiTheme="minorEastAsia" w:eastAsiaTheme="minorEastAsia" w:hAnsiTheme="minorEastAsia" w:cstheme="minorEastAsia" w:hint="eastAsia"/>
          <w:spacing w:val="-7"/>
          <w:lang w:eastAsia="zh-CN"/>
        </w:rPr>
        <w:t>。安装</w:t>
      </w:r>
      <w:r w:rsidR="0095747B">
        <w:rPr>
          <w:rFonts w:asciiTheme="minorEastAsia" w:eastAsiaTheme="minorEastAsia" w:hAnsiTheme="minorEastAsia" w:cstheme="minorEastAsia" w:hint="eastAsia"/>
          <w:lang w:eastAsia="zh-CN"/>
        </w:rPr>
        <w:t xml:space="preserve"> </w:t>
      </w:r>
      <w:r w:rsidR="0095747B">
        <w:rPr>
          <w:rFonts w:asciiTheme="minorEastAsia" w:eastAsiaTheme="minorEastAsia" w:hAnsiTheme="minorEastAsia" w:cstheme="minorEastAsia" w:hint="eastAsia"/>
          <w:spacing w:val="-3"/>
          <w:lang w:eastAsia="zh-CN"/>
        </w:rPr>
        <w:t>调试检验结果应符合制造厂产品标准和招标文件规定。检验记录应真实</w:t>
      </w:r>
      <w:r w:rsidR="0095747B">
        <w:rPr>
          <w:rFonts w:asciiTheme="minorEastAsia" w:eastAsiaTheme="minorEastAsia" w:hAnsiTheme="minorEastAsia" w:cstheme="minorEastAsia" w:hint="eastAsia"/>
          <w:spacing w:val="3"/>
          <w:lang w:eastAsia="zh-CN"/>
        </w:rPr>
        <w:t xml:space="preserve"> </w:t>
      </w:r>
      <w:r w:rsidR="0095747B">
        <w:rPr>
          <w:rFonts w:asciiTheme="minorEastAsia" w:eastAsiaTheme="minorEastAsia" w:hAnsiTheme="minorEastAsia" w:cstheme="minorEastAsia" w:hint="eastAsia"/>
          <w:spacing w:val="-5"/>
          <w:lang w:eastAsia="zh-CN"/>
        </w:rPr>
        <w:t>并提供给采购人。</w:t>
      </w:r>
    </w:p>
    <w:p w:rsidR="003D2744" w:rsidRDefault="00064E0B">
      <w:pPr>
        <w:spacing w:line="360" w:lineRule="auto"/>
        <w:ind w:firstLineChars="200" w:firstLine="420"/>
        <w:rPr>
          <w:rFonts w:asciiTheme="minorEastAsia" w:eastAsiaTheme="minorEastAsia" w:hAnsiTheme="minorEastAsia" w:cstheme="minorEastAsia"/>
          <w:lang w:eastAsia="zh-CN"/>
        </w:rPr>
      </w:pPr>
      <w:hyperlink r:id="rId23" w:history="1">
        <w:r w:rsidR="0095747B">
          <w:rPr>
            <w:rFonts w:asciiTheme="minorEastAsia" w:eastAsiaTheme="minorEastAsia" w:hAnsiTheme="minorEastAsia" w:cstheme="minorEastAsia" w:hint="eastAsia"/>
            <w:spacing w:val="-5"/>
            <w:lang w:eastAsia="zh-CN"/>
          </w:rPr>
          <w:t>8.2.2.3</w:t>
        </w:r>
      </w:hyperlink>
      <w:r w:rsidR="0095747B">
        <w:rPr>
          <w:rFonts w:asciiTheme="minorEastAsia" w:eastAsiaTheme="minorEastAsia" w:hAnsiTheme="minorEastAsia" w:cstheme="minorEastAsia" w:hint="eastAsia"/>
          <w:spacing w:val="-5"/>
          <w:lang w:eastAsia="zh-CN"/>
        </w:rPr>
        <w:t>、最终验收：设备安装、调试结束后， 由中标人</w:t>
      </w:r>
      <w:r w:rsidR="0095747B">
        <w:rPr>
          <w:rFonts w:asciiTheme="minorEastAsia" w:eastAsiaTheme="minorEastAsia" w:hAnsiTheme="minorEastAsia" w:cstheme="minorEastAsia" w:hint="eastAsia"/>
          <w:spacing w:val="-6"/>
          <w:lang w:eastAsia="zh-CN"/>
        </w:rPr>
        <w:t>负责并会同采购人及有关</w:t>
      </w:r>
      <w:r w:rsidR="0095747B">
        <w:rPr>
          <w:rFonts w:asciiTheme="minorEastAsia" w:eastAsiaTheme="minorEastAsia" w:hAnsiTheme="minorEastAsia" w:cstheme="minorEastAsia" w:hint="eastAsia"/>
          <w:lang w:eastAsia="zh-CN"/>
        </w:rPr>
        <w:t xml:space="preserve"> </w:t>
      </w:r>
      <w:r w:rsidR="0095747B">
        <w:rPr>
          <w:rFonts w:asciiTheme="minorEastAsia" w:eastAsiaTheme="minorEastAsia" w:hAnsiTheme="minorEastAsia" w:cstheme="minorEastAsia" w:hint="eastAsia"/>
          <w:spacing w:val="-3"/>
          <w:lang w:eastAsia="zh-CN"/>
        </w:rPr>
        <w:t>部门或专家（如需）按第</w:t>
      </w:r>
      <w:r w:rsidR="0095747B">
        <w:rPr>
          <w:rFonts w:asciiTheme="minorEastAsia" w:eastAsiaTheme="minorEastAsia" w:hAnsiTheme="minorEastAsia" w:cstheme="minorEastAsia" w:hint="eastAsia"/>
          <w:spacing w:val="-49"/>
          <w:lang w:eastAsia="zh-CN"/>
        </w:rPr>
        <w:t xml:space="preserve"> </w:t>
      </w:r>
      <w:r w:rsidR="0095747B">
        <w:rPr>
          <w:rFonts w:asciiTheme="minorEastAsia" w:eastAsiaTheme="minorEastAsia" w:hAnsiTheme="minorEastAsia" w:cstheme="minorEastAsia" w:hint="eastAsia"/>
          <w:spacing w:val="-3"/>
          <w:lang w:eastAsia="zh-CN"/>
        </w:rPr>
        <w:t>8.2.1</w:t>
      </w:r>
      <w:r w:rsidR="0095747B">
        <w:rPr>
          <w:rFonts w:asciiTheme="minorEastAsia" w:eastAsiaTheme="minorEastAsia" w:hAnsiTheme="minorEastAsia" w:cstheme="minorEastAsia" w:hint="eastAsia"/>
          <w:spacing w:val="-49"/>
          <w:lang w:eastAsia="zh-CN"/>
        </w:rPr>
        <w:t xml:space="preserve"> </w:t>
      </w:r>
      <w:r w:rsidR="0095747B">
        <w:rPr>
          <w:rFonts w:asciiTheme="minorEastAsia" w:eastAsiaTheme="minorEastAsia" w:hAnsiTheme="minorEastAsia" w:cstheme="minorEastAsia" w:hint="eastAsia"/>
          <w:spacing w:val="-3"/>
          <w:lang w:eastAsia="zh-CN"/>
        </w:rPr>
        <w:t>款规定的</w:t>
      </w:r>
      <w:r w:rsidR="0095747B">
        <w:rPr>
          <w:rFonts w:asciiTheme="minorEastAsia" w:eastAsiaTheme="minorEastAsia" w:hAnsiTheme="minorEastAsia" w:cstheme="minorEastAsia" w:hint="eastAsia"/>
          <w:spacing w:val="-4"/>
          <w:lang w:eastAsia="zh-CN"/>
        </w:rPr>
        <w:t>标准要求进行最终验收。发现</w:t>
      </w:r>
      <w:r w:rsidR="0095747B">
        <w:rPr>
          <w:rFonts w:asciiTheme="minorEastAsia" w:eastAsiaTheme="minorEastAsia" w:hAnsiTheme="minorEastAsia" w:cstheme="minorEastAsia" w:hint="eastAsia"/>
          <w:lang w:eastAsia="zh-CN"/>
        </w:rPr>
        <w:t xml:space="preserve"> </w:t>
      </w:r>
      <w:r w:rsidR="0095747B">
        <w:rPr>
          <w:rFonts w:asciiTheme="minorEastAsia" w:eastAsiaTheme="minorEastAsia" w:hAnsiTheme="minorEastAsia" w:cstheme="minorEastAsia" w:hint="eastAsia"/>
          <w:spacing w:val="-3"/>
          <w:lang w:eastAsia="zh-CN"/>
        </w:rPr>
        <w:t>虚假响应参数，将不予以验收。</w:t>
      </w:r>
    </w:p>
    <w:p w:rsidR="003D2744" w:rsidRDefault="0095747B" w:rsidP="00980175">
      <w:pPr>
        <w:spacing w:line="360" w:lineRule="auto"/>
        <w:ind w:firstLineChars="200" w:firstLine="41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8.2.3、本次招标要求只提及产品主要配置，中标人应根据投标产品的特点，提供足</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够的部件，确保产品能通过验收和法定计量部门检定。因中标人提供的部件</w:t>
      </w:r>
      <w:r>
        <w:rPr>
          <w:rFonts w:asciiTheme="minorEastAsia" w:eastAsiaTheme="minorEastAsia" w:hAnsiTheme="minorEastAsia" w:cstheme="minorEastAsia" w:hint="eastAsia"/>
          <w:spacing w:val="16"/>
          <w:lang w:eastAsia="zh-CN"/>
        </w:rPr>
        <w:t xml:space="preserve"> </w:t>
      </w:r>
      <w:r>
        <w:rPr>
          <w:rFonts w:asciiTheme="minorEastAsia" w:eastAsiaTheme="minorEastAsia" w:hAnsiTheme="minorEastAsia" w:cstheme="minorEastAsia" w:hint="eastAsia"/>
          <w:spacing w:val="-4"/>
          <w:lang w:eastAsia="zh-CN"/>
        </w:rPr>
        <w:t>不足够，导致产品不能通过验收和法定部门计量检定，则所欠缺的部件由中</w:t>
      </w:r>
      <w:r>
        <w:rPr>
          <w:rFonts w:asciiTheme="minorEastAsia" w:eastAsiaTheme="minorEastAsia" w:hAnsiTheme="minorEastAsia" w:cstheme="minorEastAsia" w:hint="eastAsia"/>
          <w:spacing w:val="17"/>
          <w:lang w:eastAsia="zh-CN"/>
        </w:rPr>
        <w:t xml:space="preserve"> </w:t>
      </w:r>
      <w:r>
        <w:rPr>
          <w:rFonts w:asciiTheme="minorEastAsia" w:eastAsiaTheme="minorEastAsia" w:hAnsiTheme="minorEastAsia" w:cstheme="minorEastAsia" w:hint="eastAsia"/>
          <w:spacing w:val="-5"/>
          <w:lang w:eastAsia="zh-CN"/>
        </w:rPr>
        <w:t>标人负责免费提供。</w:t>
      </w:r>
    </w:p>
    <w:p w:rsidR="003D2744" w:rsidRDefault="0095747B" w:rsidP="00980175">
      <w:pPr>
        <w:spacing w:line="360" w:lineRule="auto"/>
        <w:ind w:firstLineChars="200" w:firstLine="4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8.2.4、在验收时所发生的一切费用由中标人承担。</w:t>
      </w:r>
    </w:p>
    <w:p w:rsidR="003D2744" w:rsidRDefault="0095747B" w:rsidP="00980175">
      <w:pPr>
        <w:spacing w:line="360" w:lineRule="auto"/>
        <w:ind w:firstLineChars="200" w:firstLine="41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
          <w:lang w:eastAsia="zh-CN"/>
        </w:rPr>
        <w:t>8.2.5、若验收不能符合要求，采购人将按合</w:t>
      </w:r>
      <w:r>
        <w:rPr>
          <w:rFonts w:asciiTheme="minorEastAsia" w:eastAsiaTheme="minorEastAsia" w:hAnsiTheme="minorEastAsia" w:cstheme="minorEastAsia" w:hint="eastAsia"/>
          <w:spacing w:val="-2"/>
          <w:lang w:eastAsia="zh-CN"/>
        </w:rPr>
        <w:t>同条款的有关规定执行。</w:t>
      </w:r>
    </w:p>
    <w:p w:rsidR="003D2744" w:rsidRDefault="0095747B" w:rsidP="00980175">
      <w:pPr>
        <w:spacing w:line="360" w:lineRule="auto"/>
        <w:ind w:firstLineChars="200" w:firstLine="4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9、技术资料要求</w:t>
      </w:r>
    </w:p>
    <w:p w:rsidR="003D2744" w:rsidRDefault="0095747B">
      <w:pPr>
        <w:spacing w:line="360" w:lineRule="auto"/>
        <w:ind w:firstLineChars="200" w:firstLine="420"/>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（中标人应向采购人提供以下目录的电子版及纸质版技术资料各壹</w:t>
      </w:r>
      <w:r>
        <w:rPr>
          <w:rFonts w:asciiTheme="minorEastAsia" w:eastAsiaTheme="minorEastAsia" w:hAnsiTheme="minorEastAsia" w:cstheme="minorEastAsia" w:hint="eastAsia"/>
          <w:spacing w:val="-1"/>
          <w:lang w:eastAsia="zh-CN"/>
        </w:rPr>
        <w:t>套。各项指标和</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
          <w:lang w:eastAsia="zh-CN"/>
        </w:rPr>
        <w:t xml:space="preserve">参数应符合验收标准，采购人有权委托中国  </w:t>
      </w:r>
      <w:r>
        <w:rPr>
          <w:rFonts w:asciiTheme="minorEastAsia" w:eastAsiaTheme="minorEastAsia" w:hAnsiTheme="minorEastAsia" w:cstheme="minorEastAsia" w:hint="eastAsia"/>
          <w:spacing w:val="-2"/>
          <w:lang w:eastAsia="zh-CN"/>
        </w:rPr>
        <w:t>有资格单位或机构对设备性能、精度进行</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2"/>
          <w:lang w:eastAsia="zh-CN"/>
        </w:rPr>
        <w:t>校核。中标人应向采购人提供不少于以下列明的中文（或英文）技术资料，在设备交货</w:t>
      </w:r>
      <w:r>
        <w:rPr>
          <w:rFonts w:asciiTheme="minorEastAsia" w:eastAsiaTheme="minorEastAsia" w:hAnsiTheme="minorEastAsia" w:cstheme="minorEastAsia" w:hint="eastAsia"/>
          <w:spacing w:val="18"/>
          <w:lang w:eastAsia="zh-CN"/>
        </w:rPr>
        <w:t xml:space="preserve"> </w:t>
      </w:r>
      <w:r>
        <w:rPr>
          <w:rFonts w:asciiTheme="minorEastAsia" w:eastAsiaTheme="minorEastAsia" w:hAnsiTheme="minorEastAsia" w:cstheme="minorEastAsia" w:hint="eastAsia"/>
          <w:spacing w:val="-2"/>
          <w:lang w:eastAsia="zh-CN"/>
        </w:rPr>
        <w:t>时随机提供；并提供货物原装品  牌的证明文件或资料，其费用应包括在报价内。若提</w:t>
      </w:r>
      <w:r>
        <w:rPr>
          <w:rFonts w:asciiTheme="minorEastAsia" w:eastAsiaTheme="minorEastAsia" w:hAnsiTheme="minorEastAsia" w:cstheme="minorEastAsia" w:hint="eastAsia"/>
          <w:spacing w:val="18"/>
          <w:lang w:eastAsia="zh-CN"/>
        </w:rPr>
        <w:t xml:space="preserve"> </w:t>
      </w:r>
      <w:r>
        <w:rPr>
          <w:rFonts w:asciiTheme="minorEastAsia" w:eastAsiaTheme="minorEastAsia" w:hAnsiTheme="minorEastAsia" w:cstheme="minorEastAsia" w:hint="eastAsia"/>
          <w:spacing w:val="5"/>
          <w:lang w:eastAsia="zh-CN"/>
        </w:rPr>
        <w:t>供的技术资料为外文原版，应提供其中文翻译件，中文技术资料</w:t>
      </w:r>
      <w:r>
        <w:rPr>
          <w:rFonts w:asciiTheme="minorEastAsia" w:eastAsiaTheme="minorEastAsia" w:hAnsiTheme="minorEastAsia" w:cstheme="minorEastAsia" w:hint="eastAsia"/>
          <w:spacing w:val="4"/>
          <w:lang w:eastAsia="zh-CN"/>
        </w:rPr>
        <w:t>文件作为技术资料主</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6"/>
          <w:lang w:eastAsia="zh-CN"/>
        </w:rPr>
        <w:t>件。）</w:t>
      </w:r>
    </w:p>
    <w:p w:rsidR="003D2744" w:rsidRDefault="0095747B" w:rsidP="00980175">
      <w:pPr>
        <w:spacing w:line="360" w:lineRule="auto"/>
        <w:ind w:firstLineChars="200" w:firstLine="41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9.1、出厂明细表（装箱单）、零部件目录；</w:t>
      </w:r>
    </w:p>
    <w:p w:rsidR="003D2744" w:rsidRDefault="0095747B" w:rsidP="00980175">
      <w:pPr>
        <w:spacing w:line="360" w:lineRule="auto"/>
        <w:ind w:firstLineChars="200" w:firstLine="41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9.2、出厂检验报告、合格证书及生产厂家供货确认函；</w:t>
      </w:r>
    </w:p>
    <w:p w:rsidR="003D2744" w:rsidRDefault="0095747B" w:rsidP="00980175">
      <w:pPr>
        <w:spacing w:line="360" w:lineRule="auto"/>
        <w:ind w:firstLineChars="200" w:firstLine="42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
          <w:lang w:eastAsia="zh-CN"/>
        </w:rPr>
        <w:lastRenderedPageBreak/>
        <w:t>9.3、安装手册（含所需的软件安装序列号</w:t>
      </w:r>
      <w:r>
        <w:rPr>
          <w:rFonts w:asciiTheme="minorEastAsia" w:eastAsiaTheme="minorEastAsia" w:hAnsiTheme="minorEastAsia" w:cstheme="minorEastAsia" w:hint="eastAsia"/>
          <w:spacing w:val="11"/>
          <w:lang w:eastAsia="zh-CN"/>
        </w:rPr>
        <w:t>）；</w:t>
      </w:r>
      <w:r>
        <w:rPr>
          <w:rFonts w:asciiTheme="minorEastAsia" w:eastAsiaTheme="minorEastAsia" w:hAnsiTheme="minorEastAsia" w:cstheme="minorEastAsia" w:hint="eastAsia"/>
          <w:spacing w:val="1"/>
          <w:lang w:eastAsia="zh-CN"/>
        </w:rPr>
        <w:t>操作手册（中文</w:t>
      </w:r>
      <w:r>
        <w:rPr>
          <w:rFonts w:asciiTheme="minorEastAsia" w:eastAsiaTheme="minorEastAsia" w:hAnsiTheme="minorEastAsia" w:cstheme="minorEastAsia" w:hint="eastAsia"/>
          <w:spacing w:val="11"/>
          <w:lang w:eastAsia="zh-CN"/>
        </w:rPr>
        <w:t>）；</w:t>
      </w:r>
      <w:r>
        <w:rPr>
          <w:rFonts w:asciiTheme="minorEastAsia" w:eastAsiaTheme="minorEastAsia" w:hAnsiTheme="minorEastAsia" w:cstheme="minorEastAsia" w:hint="eastAsia"/>
          <w:spacing w:val="1"/>
          <w:lang w:eastAsia="zh-CN"/>
        </w:rPr>
        <w:t>维修手册；维修</w:t>
      </w:r>
      <w:r>
        <w:rPr>
          <w:rFonts w:asciiTheme="minorEastAsia" w:eastAsiaTheme="minorEastAsia" w:hAnsiTheme="minorEastAsia" w:cstheme="minorEastAsia" w:hint="eastAsia"/>
          <w:spacing w:val="3"/>
          <w:lang w:eastAsia="zh-CN"/>
        </w:rPr>
        <w:t xml:space="preserve"> </w:t>
      </w:r>
      <w:r>
        <w:rPr>
          <w:rFonts w:asciiTheme="minorEastAsia" w:eastAsiaTheme="minorEastAsia" w:hAnsiTheme="minorEastAsia" w:cstheme="minorEastAsia" w:hint="eastAsia"/>
          <w:spacing w:val="-3"/>
          <w:lang w:eastAsia="zh-CN"/>
        </w:rPr>
        <w:t>密码</w:t>
      </w:r>
    </w:p>
    <w:p w:rsidR="003D2744" w:rsidRDefault="0095747B" w:rsidP="00980175">
      <w:pPr>
        <w:spacing w:line="360" w:lineRule="auto"/>
        <w:ind w:firstLineChars="200" w:firstLine="412"/>
        <w:rPr>
          <w:rFonts w:asciiTheme="minorEastAsia" w:eastAsiaTheme="minorEastAsia" w:hAnsiTheme="minorEastAsia" w:cstheme="minorEastAsia"/>
          <w:spacing w:val="13"/>
          <w:lang w:eastAsia="zh-CN"/>
        </w:rPr>
      </w:pPr>
      <w:r>
        <w:rPr>
          <w:rFonts w:asciiTheme="minorEastAsia" w:eastAsiaTheme="minorEastAsia" w:hAnsiTheme="minorEastAsia" w:cstheme="minorEastAsia" w:hint="eastAsia"/>
          <w:spacing w:val="-4"/>
          <w:lang w:eastAsia="zh-CN"/>
        </w:rPr>
        <w:t>9.4、相关文件、设备相应的软件和光盘；</w:t>
      </w:r>
      <w:r>
        <w:rPr>
          <w:rFonts w:asciiTheme="minorEastAsia" w:eastAsiaTheme="minorEastAsia" w:hAnsiTheme="minorEastAsia" w:cstheme="minorEastAsia" w:hint="eastAsia"/>
          <w:spacing w:val="13"/>
          <w:lang w:eastAsia="zh-CN"/>
        </w:rPr>
        <w:t xml:space="preserve"> </w:t>
      </w:r>
    </w:p>
    <w:p w:rsidR="003D2744" w:rsidRDefault="0095747B" w:rsidP="00980175">
      <w:pPr>
        <w:spacing w:line="360" w:lineRule="auto"/>
        <w:ind w:firstLineChars="200" w:firstLine="410"/>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5"/>
          <w:lang w:eastAsia="zh-CN"/>
        </w:rPr>
        <w:t>9.5、产品技术说明书；</w:t>
      </w:r>
    </w:p>
    <w:p w:rsidR="003D2744" w:rsidRDefault="0095747B" w:rsidP="00980175">
      <w:pPr>
        <w:spacing w:line="360" w:lineRule="auto"/>
        <w:ind w:firstLineChars="200" w:firstLine="41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9.6、产品技术标准（含验收标准）和测试方法；</w:t>
      </w:r>
    </w:p>
    <w:p w:rsidR="003D2744" w:rsidRDefault="0095747B" w:rsidP="00980175">
      <w:pPr>
        <w:spacing w:line="360" w:lineRule="auto"/>
        <w:ind w:firstLineChars="200" w:firstLine="41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9.7、设备安装、调试、维修线路原理图等安装调试资料；</w:t>
      </w:r>
    </w:p>
    <w:p w:rsidR="003D2744" w:rsidRDefault="0095747B" w:rsidP="00980175">
      <w:pPr>
        <w:spacing w:line="360" w:lineRule="auto"/>
        <w:ind w:firstLineChars="200" w:firstLine="4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9.8、备品备件易耗件单价清单及合同中要求的其它文件资料。</w:t>
      </w:r>
    </w:p>
    <w:p w:rsidR="003D2744" w:rsidRDefault="0095747B" w:rsidP="00980175">
      <w:pPr>
        <w:spacing w:line="360" w:lineRule="auto"/>
        <w:ind w:firstLineChars="200" w:firstLine="418"/>
        <w:rPr>
          <w:rFonts w:asciiTheme="minorEastAsia" w:eastAsiaTheme="minorEastAsia" w:hAnsiTheme="minorEastAsia" w:cstheme="minorEastAsia"/>
          <w:spacing w:val="18"/>
          <w:lang w:eastAsia="zh-CN"/>
        </w:rPr>
      </w:pPr>
      <w:r>
        <w:rPr>
          <w:rFonts w:asciiTheme="minorEastAsia" w:eastAsiaTheme="minorEastAsia" w:hAnsiTheme="minorEastAsia" w:cstheme="minorEastAsia" w:hint="eastAsia"/>
          <w:spacing w:val="-1"/>
          <w:lang w:eastAsia="zh-CN"/>
        </w:rPr>
        <w:t>9.9、进  口产品需提供完整的报关材料，包括报关单及报检单</w:t>
      </w:r>
      <w:r>
        <w:rPr>
          <w:rFonts w:asciiTheme="minorEastAsia" w:eastAsiaTheme="minorEastAsia" w:hAnsiTheme="minorEastAsia" w:cstheme="minorEastAsia" w:hint="eastAsia"/>
          <w:spacing w:val="18"/>
          <w:lang w:eastAsia="zh-CN"/>
        </w:rPr>
        <w:t xml:space="preserve"> </w:t>
      </w:r>
    </w:p>
    <w:p w:rsidR="003D2744" w:rsidRDefault="0095747B" w:rsidP="00980175">
      <w:pPr>
        <w:spacing w:line="360" w:lineRule="auto"/>
        <w:ind w:firstLineChars="200" w:firstLine="41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10、专用工具</w:t>
      </w:r>
    </w:p>
    <w:p w:rsidR="003D2744" w:rsidRDefault="0095747B" w:rsidP="00980175">
      <w:pPr>
        <w:spacing w:line="360" w:lineRule="auto"/>
        <w:ind w:firstLineChars="200" w:firstLine="4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10.1、中标人应向采购人提供一套维修所需的专用工具及清单。</w:t>
      </w:r>
    </w:p>
    <w:p w:rsidR="003D2744" w:rsidRDefault="0095747B" w:rsidP="00980175">
      <w:pPr>
        <w:spacing w:line="360" w:lineRule="auto"/>
        <w:ind w:firstLineChars="200" w:firstLine="41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11、特殊工具</w:t>
      </w:r>
    </w:p>
    <w:p w:rsidR="003D2744" w:rsidRDefault="0095747B" w:rsidP="00980175">
      <w:pPr>
        <w:spacing w:line="360" w:lineRule="auto"/>
        <w:ind w:firstLineChars="200" w:firstLine="4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11.1、中标人应向采购人提供设备安装和维修所需的特殊工具及清单和中文说明</w:t>
      </w:r>
      <w:r>
        <w:rPr>
          <w:rFonts w:asciiTheme="minorEastAsia" w:eastAsiaTheme="minorEastAsia" w:hAnsiTheme="minorEastAsia" w:cstheme="minorEastAsia" w:hint="eastAsia"/>
          <w:spacing w:val="-3"/>
          <w:lang w:eastAsia="zh-CN"/>
        </w:rPr>
        <w:t>书，</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其费用包括在投标总价内。</w:t>
      </w:r>
    </w:p>
    <w:p w:rsidR="003D2744" w:rsidRDefault="0095747B" w:rsidP="00980175">
      <w:pPr>
        <w:spacing w:line="360" w:lineRule="auto"/>
        <w:ind w:firstLineChars="200" w:firstLine="410"/>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5"/>
          <w:lang w:eastAsia="zh-CN"/>
        </w:rPr>
        <w:t>12、合同包</w:t>
      </w:r>
      <w:r>
        <w:rPr>
          <w:rFonts w:asciiTheme="minorEastAsia" w:eastAsiaTheme="minorEastAsia" w:hAnsiTheme="minorEastAsia" w:cstheme="minorEastAsia" w:hint="eastAsia"/>
          <w:spacing w:val="-23"/>
          <w:lang w:eastAsia="zh-CN"/>
        </w:rPr>
        <w:t xml:space="preserve"> </w:t>
      </w:r>
      <w:r>
        <w:rPr>
          <w:rFonts w:asciiTheme="minorEastAsia" w:eastAsiaTheme="minorEastAsia" w:hAnsiTheme="minorEastAsia" w:cstheme="minorEastAsia" w:hint="eastAsia"/>
          <w:spacing w:val="-5"/>
          <w:lang w:eastAsia="zh-CN"/>
        </w:rPr>
        <w:t>1</w:t>
      </w:r>
      <w:r>
        <w:rPr>
          <w:rFonts w:asciiTheme="minorEastAsia" w:eastAsiaTheme="minorEastAsia" w:hAnsiTheme="minorEastAsia" w:cstheme="minorEastAsia" w:hint="eastAsia"/>
          <w:spacing w:val="-48"/>
          <w:lang w:eastAsia="zh-CN"/>
        </w:rPr>
        <w:t xml:space="preserve"> </w:t>
      </w:r>
      <w:r>
        <w:rPr>
          <w:rFonts w:asciiTheme="minorEastAsia" w:eastAsiaTheme="minorEastAsia" w:hAnsiTheme="minorEastAsia" w:cstheme="minorEastAsia" w:hint="eastAsia"/>
          <w:spacing w:val="-5"/>
          <w:lang w:eastAsia="zh-CN"/>
        </w:rPr>
        <w:t>至合同包</w:t>
      </w:r>
      <w:r w:rsidR="00F104AB">
        <w:rPr>
          <w:rFonts w:asciiTheme="minorEastAsia" w:eastAsiaTheme="minorEastAsia" w:hAnsiTheme="minorEastAsia" w:cstheme="minorEastAsia" w:hint="eastAsia"/>
          <w:spacing w:val="-52"/>
          <w:lang w:eastAsia="zh-CN"/>
        </w:rPr>
        <w:t>5</w:t>
      </w:r>
      <w:r>
        <w:rPr>
          <w:rFonts w:asciiTheme="minorEastAsia" w:eastAsiaTheme="minorEastAsia" w:hAnsiTheme="minorEastAsia" w:cstheme="minorEastAsia" w:hint="eastAsia"/>
          <w:spacing w:val="-5"/>
          <w:lang w:eastAsia="zh-CN"/>
        </w:rPr>
        <w:t>售 后服务要求</w:t>
      </w:r>
      <w:r>
        <w:rPr>
          <w:rFonts w:asciiTheme="minorEastAsia" w:eastAsiaTheme="minorEastAsia" w:hAnsiTheme="minorEastAsia" w:cstheme="minorEastAsia" w:hint="eastAsia"/>
          <w:lang w:eastAsia="zh-CN"/>
        </w:rPr>
        <w:t xml:space="preserve"> </w:t>
      </w:r>
    </w:p>
    <w:p w:rsidR="003D2744" w:rsidRDefault="0095747B" w:rsidP="00980175">
      <w:pPr>
        <w:spacing w:line="360" w:lineRule="auto"/>
        <w:ind w:firstLineChars="200" w:firstLine="41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12.1、保修期</w:t>
      </w:r>
    </w:p>
    <w:p w:rsidR="003D2744" w:rsidRDefault="0095747B" w:rsidP="00980175">
      <w:pPr>
        <w:spacing w:line="360" w:lineRule="auto"/>
        <w:ind w:firstLineChars="200" w:firstLine="41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
          <w:lang w:eastAsia="zh-CN"/>
        </w:rPr>
        <w:t>12.1.1、合同包 1</w:t>
      </w:r>
      <w:r w:rsidR="00F104AB">
        <w:rPr>
          <w:rFonts w:asciiTheme="minorEastAsia" w:eastAsiaTheme="minorEastAsia" w:hAnsiTheme="minorEastAsia" w:cstheme="minorEastAsia" w:hint="eastAsia"/>
          <w:spacing w:val="-3"/>
          <w:lang w:eastAsia="zh-CN"/>
        </w:rPr>
        <w:t>-5</w:t>
      </w:r>
      <w:r>
        <w:rPr>
          <w:rFonts w:asciiTheme="minorEastAsia" w:eastAsiaTheme="minorEastAsia" w:hAnsiTheme="minorEastAsia" w:cstheme="minorEastAsia" w:hint="eastAsia"/>
          <w:spacing w:val="-3"/>
          <w:lang w:eastAsia="zh-CN"/>
        </w:rPr>
        <w:t>：中标方必须提供至少</w:t>
      </w:r>
      <w:r>
        <w:rPr>
          <w:rFonts w:asciiTheme="minorEastAsia" w:eastAsiaTheme="minorEastAsia" w:hAnsiTheme="minorEastAsia" w:cstheme="minorEastAsia" w:hint="eastAsia"/>
          <w:spacing w:val="-4"/>
          <w:lang w:eastAsia="zh-CN"/>
        </w:rPr>
        <w:t xml:space="preserve"> 1</w:t>
      </w:r>
      <w:r>
        <w:rPr>
          <w:rFonts w:asciiTheme="minorEastAsia" w:eastAsiaTheme="minorEastAsia" w:hAnsiTheme="minorEastAsia" w:cstheme="minorEastAsia" w:hint="eastAsia"/>
          <w:spacing w:val="-25"/>
          <w:lang w:eastAsia="zh-CN"/>
        </w:rPr>
        <w:t xml:space="preserve"> </w:t>
      </w:r>
      <w:r>
        <w:rPr>
          <w:rFonts w:asciiTheme="minorEastAsia" w:eastAsiaTheme="minorEastAsia" w:hAnsiTheme="minorEastAsia" w:cstheme="minorEastAsia" w:hint="eastAsia"/>
          <w:spacing w:val="-4"/>
          <w:lang w:eastAsia="zh-CN"/>
        </w:rPr>
        <w:t>年的免费人工、部件上门保修服务(不</w:t>
      </w:r>
      <w:r>
        <w:rPr>
          <w:rFonts w:asciiTheme="minorEastAsia" w:eastAsiaTheme="minorEastAsia" w:hAnsiTheme="minorEastAsia" w:cstheme="minorEastAsia" w:hint="eastAsia"/>
          <w:lang w:eastAsia="zh-CN"/>
        </w:rPr>
        <w:t xml:space="preserve"> 得低于生产厂家要求），保修期自设备整机验收合格之日起计算，在质量</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保证期内中标方应免费提供软件最新版本的升级服务。中标人在免费保修</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期内须提供免费上门维修服务，并进行终身维护。如保修期内同一故障发</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lang w:eastAsia="zh-CN"/>
        </w:rPr>
        <w:t>生三次，或在两个月内无法修复，中标人无条件换货</w:t>
      </w:r>
      <w:r>
        <w:rPr>
          <w:rFonts w:asciiTheme="minorEastAsia" w:eastAsiaTheme="minorEastAsia" w:hAnsiTheme="minorEastAsia" w:cstheme="minorEastAsia" w:hint="eastAsia"/>
          <w:spacing w:val="-1"/>
          <w:lang w:eastAsia="zh-CN"/>
        </w:rPr>
        <w:t>，立即更换新机。免</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2"/>
          <w:lang w:eastAsia="zh-CN"/>
        </w:rPr>
        <w:t>费保修期满前</w:t>
      </w:r>
      <w:r>
        <w:rPr>
          <w:rFonts w:asciiTheme="minorEastAsia" w:eastAsiaTheme="minorEastAsia" w:hAnsiTheme="minorEastAsia" w:cstheme="minorEastAsia" w:hint="eastAsia"/>
          <w:spacing w:val="-12"/>
          <w:lang w:eastAsia="zh-CN"/>
        </w:rPr>
        <w:t xml:space="preserve"> </w:t>
      </w:r>
      <w:r>
        <w:rPr>
          <w:rFonts w:asciiTheme="minorEastAsia" w:eastAsiaTheme="minorEastAsia" w:hAnsiTheme="minorEastAsia" w:cstheme="minorEastAsia" w:hint="eastAsia"/>
          <w:spacing w:val="-2"/>
          <w:lang w:eastAsia="zh-CN"/>
        </w:rPr>
        <w:t>1</w:t>
      </w:r>
      <w:r>
        <w:rPr>
          <w:rFonts w:asciiTheme="minorEastAsia" w:eastAsiaTheme="minorEastAsia" w:hAnsiTheme="minorEastAsia" w:cstheme="minorEastAsia" w:hint="eastAsia"/>
          <w:spacing w:val="-43"/>
          <w:lang w:eastAsia="zh-CN"/>
        </w:rPr>
        <w:t xml:space="preserve"> </w:t>
      </w:r>
      <w:r>
        <w:rPr>
          <w:rFonts w:asciiTheme="minorEastAsia" w:eastAsiaTheme="minorEastAsia" w:hAnsiTheme="minorEastAsia" w:cstheme="minorEastAsia" w:hint="eastAsia"/>
          <w:spacing w:val="-2"/>
          <w:lang w:eastAsia="zh-CN"/>
        </w:rPr>
        <w:t>个月内中标人应负责对设备进行一次免费全面检查，如发</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2"/>
          <w:lang w:eastAsia="zh-CN"/>
        </w:rPr>
        <w:t>现潜在问题，应负责排除，保证设备正常运</w:t>
      </w:r>
      <w:r>
        <w:rPr>
          <w:rFonts w:asciiTheme="minorEastAsia" w:eastAsiaTheme="minorEastAsia" w:hAnsiTheme="minorEastAsia" w:cstheme="minorEastAsia" w:hint="eastAsia"/>
          <w:spacing w:val="-3"/>
          <w:lang w:eastAsia="zh-CN"/>
        </w:rPr>
        <w:t>行。</w:t>
      </w:r>
    </w:p>
    <w:p w:rsidR="003D2744" w:rsidRPr="00F104AB" w:rsidRDefault="0095747B" w:rsidP="00980175">
      <w:pPr>
        <w:spacing w:line="360" w:lineRule="auto"/>
        <w:ind w:firstLineChars="200" w:firstLine="416"/>
        <w:rPr>
          <w:rFonts w:asciiTheme="minorEastAsia" w:eastAsiaTheme="minorEastAsia" w:hAnsiTheme="minorEastAsia" w:cstheme="minorEastAsia"/>
          <w:lang w:eastAsia="zh-CN"/>
        </w:rPr>
      </w:pPr>
      <w:r w:rsidRPr="00F104AB">
        <w:rPr>
          <w:rFonts w:asciiTheme="minorEastAsia" w:eastAsiaTheme="minorEastAsia" w:hAnsiTheme="minorEastAsia" w:cstheme="minorEastAsia" w:hint="eastAsia"/>
          <w:spacing w:val="-2"/>
          <w:lang w:eastAsia="zh-CN"/>
        </w:rPr>
        <w:t>12.2、投标人为本项目提供的设备须为全新并保证可正常工作</w:t>
      </w:r>
      <w:r w:rsidRPr="00F104AB">
        <w:rPr>
          <w:rFonts w:asciiTheme="minorEastAsia" w:eastAsiaTheme="minorEastAsia" w:hAnsiTheme="minorEastAsia" w:cstheme="minorEastAsia" w:hint="eastAsia"/>
          <w:spacing w:val="-37"/>
          <w:lang w:eastAsia="zh-CN"/>
        </w:rPr>
        <w:t xml:space="preserve"> </w:t>
      </w:r>
      <w:r w:rsidRPr="00F104AB">
        <w:rPr>
          <w:rFonts w:asciiTheme="minorEastAsia" w:eastAsiaTheme="minorEastAsia" w:hAnsiTheme="minorEastAsia" w:cstheme="minorEastAsia" w:hint="eastAsia"/>
          <w:spacing w:val="-2"/>
          <w:lang w:eastAsia="zh-CN"/>
        </w:rPr>
        <w:t>6</w:t>
      </w:r>
      <w:r w:rsidRPr="00F104AB">
        <w:rPr>
          <w:rFonts w:asciiTheme="minorEastAsia" w:eastAsiaTheme="minorEastAsia" w:hAnsiTheme="minorEastAsia" w:cstheme="minorEastAsia" w:hint="eastAsia"/>
          <w:spacing w:val="-50"/>
          <w:lang w:eastAsia="zh-CN"/>
        </w:rPr>
        <w:t xml:space="preserve"> </w:t>
      </w:r>
      <w:r w:rsidRPr="00F104AB">
        <w:rPr>
          <w:rFonts w:asciiTheme="minorEastAsia" w:eastAsiaTheme="minorEastAsia" w:hAnsiTheme="minorEastAsia" w:cstheme="minorEastAsia" w:hint="eastAsia"/>
          <w:spacing w:val="-2"/>
          <w:lang w:eastAsia="zh-CN"/>
        </w:rPr>
        <w:t>年以上，全年设备无</w:t>
      </w:r>
      <w:r w:rsidRPr="00F104AB">
        <w:rPr>
          <w:rFonts w:asciiTheme="minorEastAsia" w:eastAsiaTheme="minorEastAsia" w:hAnsiTheme="minorEastAsia" w:cstheme="minorEastAsia" w:hint="eastAsia"/>
          <w:lang w:eastAsia="zh-CN"/>
        </w:rPr>
        <w:t xml:space="preserve"> </w:t>
      </w:r>
      <w:r w:rsidRPr="00F104AB">
        <w:rPr>
          <w:rFonts w:asciiTheme="minorEastAsia" w:eastAsiaTheme="minorEastAsia" w:hAnsiTheme="minorEastAsia" w:cstheme="minorEastAsia" w:hint="eastAsia"/>
          <w:spacing w:val="-3"/>
          <w:lang w:eastAsia="zh-CN"/>
        </w:rPr>
        <w:t>故障率应达</w:t>
      </w:r>
      <w:r w:rsidRPr="00F104AB">
        <w:rPr>
          <w:rFonts w:asciiTheme="minorEastAsia" w:eastAsiaTheme="minorEastAsia" w:hAnsiTheme="minorEastAsia" w:cstheme="minorEastAsia" w:hint="eastAsia"/>
          <w:spacing w:val="-50"/>
          <w:lang w:eastAsia="zh-CN"/>
        </w:rPr>
        <w:t xml:space="preserve"> </w:t>
      </w:r>
      <w:r w:rsidRPr="00F104AB">
        <w:rPr>
          <w:rFonts w:asciiTheme="minorEastAsia" w:eastAsiaTheme="minorEastAsia" w:hAnsiTheme="minorEastAsia" w:cstheme="minorEastAsia" w:hint="eastAsia"/>
          <w:spacing w:val="-3"/>
          <w:lang w:eastAsia="zh-CN"/>
        </w:rPr>
        <w:t>98%以上（全年按</w:t>
      </w:r>
      <w:r w:rsidRPr="00F104AB">
        <w:rPr>
          <w:rFonts w:asciiTheme="minorEastAsia" w:eastAsiaTheme="minorEastAsia" w:hAnsiTheme="minorEastAsia" w:cstheme="minorEastAsia" w:hint="eastAsia"/>
          <w:spacing w:val="-32"/>
          <w:lang w:eastAsia="zh-CN"/>
        </w:rPr>
        <w:t xml:space="preserve"> </w:t>
      </w:r>
      <w:r w:rsidRPr="00F104AB">
        <w:rPr>
          <w:rFonts w:asciiTheme="minorEastAsia" w:eastAsiaTheme="minorEastAsia" w:hAnsiTheme="minorEastAsia" w:cstheme="minorEastAsia" w:hint="eastAsia"/>
          <w:spacing w:val="-3"/>
          <w:lang w:eastAsia="zh-CN"/>
        </w:rPr>
        <w:t>365</w:t>
      </w:r>
      <w:r w:rsidRPr="00F104AB">
        <w:rPr>
          <w:rFonts w:asciiTheme="minorEastAsia" w:eastAsiaTheme="minorEastAsia" w:hAnsiTheme="minorEastAsia" w:cstheme="minorEastAsia" w:hint="eastAsia"/>
          <w:spacing w:val="-46"/>
          <w:lang w:eastAsia="zh-CN"/>
        </w:rPr>
        <w:t xml:space="preserve"> </w:t>
      </w:r>
      <w:r w:rsidRPr="00F104AB">
        <w:rPr>
          <w:rFonts w:asciiTheme="minorEastAsia" w:eastAsiaTheme="minorEastAsia" w:hAnsiTheme="minorEastAsia" w:cstheme="minorEastAsia" w:hint="eastAsia"/>
          <w:spacing w:val="-3"/>
          <w:lang w:eastAsia="zh-CN"/>
        </w:rPr>
        <w:t>天计），在</w:t>
      </w:r>
      <w:r w:rsidRPr="00F104AB">
        <w:rPr>
          <w:rFonts w:asciiTheme="minorEastAsia" w:eastAsiaTheme="minorEastAsia" w:hAnsiTheme="minorEastAsia" w:cstheme="minorEastAsia" w:hint="eastAsia"/>
          <w:spacing w:val="-49"/>
          <w:lang w:eastAsia="zh-CN"/>
        </w:rPr>
        <w:t xml:space="preserve"> </w:t>
      </w:r>
      <w:r w:rsidRPr="00F104AB">
        <w:rPr>
          <w:rFonts w:asciiTheme="minorEastAsia" w:eastAsiaTheme="minorEastAsia" w:hAnsiTheme="minorEastAsia" w:cstheme="minorEastAsia" w:hint="eastAsia"/>
          <w:spacing w:val="-3"/>
          <w:lang w:eastAsia="zh-CN"/>
        </w:rPr>
        <w:t>98%-90%之</w:t>
      </w:r>
      <w:r w:rsidRPr="00F104AB">
        <w:rPr>
          <w:rFonts w:asciiTheme="minorEastAsia" w:eastAsiaTheme="minorEastAsia" w:hAnsiTheme="minorEastAsia" w:cstheme="minorEastAsia" w:hint="eastAsia"/>
          <w:spacing w:val="-4"/>
          <w:lang w:eastAsia="zh-CN"/>
        </w:rPr>
        <w:t>间保修期按</w:t>
      </w:r>
      <w:r w:rsidRPr="00F104AB">
        <w:rPr>
          <w:rFonts w:asciiTheme="minorEastAsia" w:eastAsiaTheme="minorEastAsia" w:hAnsiTheme="minorEastAsia" w:cstheme="minorEastAsia" w:hint="eastAsia"/>
          <w:spacing w:val="-33"/>
          <w:lang w:eastAsia="zh-CN"/>
        </w:rPr>
        <w:t xml:space="preserve"> </w:t>
      </w:r>
      <w:r w:rsidRPr="00F104AB">
        <w:rPr>
          <w:rFonts w:asciiTheme="minorEastAsia" w:eastAsiaTheme="minorEastAsia" w:hAnsiTheme="minorEastAsia" w:cstheme="minorEastAsia" w:hint="eastAsia"/>
          <w:spacing w:val="-4"/>
          <w:lang w:eastAsia="zh-CN"/>
        </w:rPr>
        <w:t>1：3</w:t>
      </w:r>
      <w:r w:rsidRPr="00F104AB">
        <w:rPr>
          <w:rFonts w:asciiTheme="minorEastAsia" w:eastAsiaTheme="minorEastAsia" w:hAnsiTheme="minorEastAsia" w:cstheme="minorEastAsia" w:hint="eastAsia"/>
          <w:spacing w:val="-49"/>
          <w:lang w:eastAsia="zh-CN"/>
        </w:rPr>
        <w:t xml:space="preserve"> </w:t>
      </w:r>
      <w:r w:rsidRPr="00F104AB">
        <w:rPr>
          <w:rFonts w:asciiTheme="minorEastAsia" w:eastAsiaTheme="minorEastAsia" w:hAnsiTheme="minorEastAsia" w:cstheme="minorEastAsia" w:hint="eastAsia"/>
          <w:spacing w:val="-4"/>
          <w:lang w:eastAsia="zh-CN"/>
        </w:rPr>
        <w:t>延长</w:t>
      </w:r>
      <w:r w:rsidRPr="00F104AB">
        <w:rPr>
          <w:rFonts w:asciiTheme="minorEastAsia" w:eastAsiaTheme="minorEastAsia" w:hAnsiTheme="minorEastAsia" w:cstheme="minorEastAsia" w:hint="eastAsia"/>
          <w:lang w:eastAsia="zh-CN"/>
        </w:rPr>
        <w:t xml:space="preserve"> </w:t>
      </w:r>
      <w:r w:rsidRPr="00F104AB">
        <w:rPr>
          <w:rFonts w:asciiTheme="minorEastAsia" w:eastAsiaTheme="minorEastAsia" w:hAnsiTheme="minorEastAsia" w:cstheme="minorEastAsia" w:hint="eastAsia"/>
          <w:spacing w:val="-3"/>
          <w:lang w:eastAsia="zh-CN"/>
        </w:rPr>
        <w:t>保修期，在</w:t>
      </w:r>
      <w:r w:rsidRPr="00F104AB">
        <w:rPr>
          <w:rFonts w:asciiTheme="minorEastAsia" w:eastAsiaTheme="minorEastAsia" w:hAnsiTheme="minorEastAsia" w:cstheme="minorEastAsia" w:hint="eastAsia"/>
          <w:spacing w:val="-38"/>
          <w:lang w:eastAsia="zh-CN"/>
        </w:rPr>
        <w:t xml:space="preserve"> </w:t>
      </w:r>
      <w:r w:rsidRPr="00F104AB">
        <w:rPr>
          <w:rFonts w:asciiTheme="minorEastAsia" w:eastAsiaTheme="minorEastAsia" w:hAnsiTheme="minorEastAsia" w:cstheme="minorEastAsia" w:hint="eastAsia"/>
          <w:spacing w:val="-3"/>
          <w:lang w:eastAsia="zh-CN"/>
        </w:rPr>
        <w:t>89%-80%之间按</w:t>
      </w:r>
      <w:r w:rsidRPr="00F104AB">
        <w:rPr>
          <w:rFonts w:asciiTheme="minorEastAsia" w:eastAsiaTheme="minorEastAsia" w:hAnsiTheme="minorEastAsia" w:cstheme="minorEastAsia" w:hint="eastAsia"/>
          <w:spacing w:val="-33"/>
          <w:lang w:eastAsia="zh-CN"/>
        </w:rPr>
        <w:t xml:space="preserve"> </w:t>
      </w:r>
      <w:r w:rsidRPr="00F104AB">
        <w:rPr>
          <w:rFonts w:asciiTheme="minorEastAsia" w:eastAsiaTheme="minorEastAsia" w:hAnsiTheme="minorEastAsia" w:cstheme="minorEastAsia" w:hint="eastAsia"/>
          <w:spacing w:val="-3"/>
          <w:lang w:eastAsia="zh-CN"/>
        </w:rPr>
        <w:t>1：5</w:t>
      </w:r>
      <w:r w:rsidRPr="00F104AB">
        <w:rPr>
          <w:rFonts w:asciiTheme="minorEastAsia" w:eastAsiaTheme="minorEastAsia" w:hAnsiTheme="minorEastAsia" w:cstheme="minorEastAsia" w:hint="eastAsia"/>
          <w:spacing w:val="-50"/>
          <w:lang w:eastAsia="zh-CN"/>
        </w:rPr>
        <w:t xml:space="preserve"> </w:t>
      </w:r>
      <w:r w:rsidRPr="00F104AB">
        <w:rPr>
          <w:rFonts w:asciiTheme="minorEastAsia" w:eastAsiaTheme="minorEastAsia" w:hAnsiTheme="minorEastAsia" w:cstheme="minorEastAsia" w:hint="eastAsia"/>
          <w:spacing w:val="-3"/>
          <w:lang w:eastAsia="zh-CN"/>
        </w:rPr>
        <w:t>延长保修期；低于</w:t>
      </w:r>
      <w:r w:rsidRPr="00F104AB">
        <w:rPr>
          <w:rFonts w:asciiTheme="minorEastAsia" w:eastAsiaTheme="minorEastAsia" w:hAnsiTheme="minorEastAsia" w:cstheme="minorEastAsia" w:hint="eastAsia"/>
          <w:spacing w:val="-49"/>
          <w:lang w:eastAsia="zh-CN"/>
        </w:rPr>
        <w:t xml:space="preserve"> </w:t>
      </w:r>
      <w:r w:rsidRPr="00F104AB">
        <w:rPr>
          <w:rFonts w:asciiTheme="minorEastAsia" w:eastAsiaTheme="minorEastAsia" w:hAnsiTheme="minorEastAsia" w:cstheme="minorEastAsia" w:hint="eastAsia"/>
          <w:spacing w:val="-3"/>
          <w:lang w:eastAsia="zh-CN"/>
        </w:rPr>
        <w:t>80%予以退货处理。</w:t>
      </w:r>
    </w:p>
    <w:p w:rsidR="003D2744" w:rsidRDefault="0095747B" w:rsidP="00980175">
      <w:pPr>
        <w:spacing w:line="360" w:lineRule="auto"/>
        <w:ind w:firstLineChars="200" w:firstLine="41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
          <w:lang w:eastAsia="zh-CN"/>
        </w:rPr>
        <w:t>12.3、在质保期内若设备在运行中发生问题，卖方在接到买方故</w:t>
      </w:r>
      <w:r>
        <w:rPr>
          <w:rFonts w:asciiTheme="minorEastAsia" w:eastAsiaTheme="minorEastAsia" w:hAnsiTheme="minorEastAsia" w:cstheme="minorEastAsia" w:hint="eastAsia"/>
          <w:spacing w:val="-2"/>
          <w:lang w:eastAsia="zh-CN"/>
        </w:rPr>
        <w:t>障通知后，维修响应</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8"/>
          <w:lang w:eastAsia="zh-CN"/>
        </w:rPr>
        <w:t>时间应小于</w:t>
      </w:r>
      <w:r>
        <w:rPr>
          <w:rFonts w:asciiTheme="minorEastAsia" w:eastAsiaTheme="minorEastAsia" w:hAnsiTheme="minorEastAsia" w:cstheme="minorEastAsia" w:hint="eastAsia"/>
          <w:spacing w:val="-51"/>
          <w:lang w:eastAsia="zh-CN"/>
        </w:rPr>
        <w:t xml:space="preserve"> </w:t>
      </w:r>
      <w:r>
        <w:rPr>
          <w:rFonts w:asciiTheme="minorEastAsia" w:eastAsiaTheme="minorEastAsia" w:hAnsiTheme="minorEastAsia" w:cstheme="minorEastAsia" w:hint="eastAsia"/>
          <w:spacing w:val="-8"/>
          <w:lang w:eastAsia="zh-CN"/>
        </w:rPr>
        <w:t>4</w:t>
      </w:r>
      <w:r>
        <w:rPr>
          <w:rFonts w:asciiTheme="minorEastAsia" w:eastAsiaTheme="minorEastAsia" w:hAnsiTheme="minorEastAsia" w:cstheme="minorEastAsia" w:hint="eastAsia"/>
          <w:spacing w:val="-51"/>
          <w:lang w:eastAsia="zh-CN"/>
        </w:rPr>
        <w:t xml:space="preserve"> </w:t>
      </w:r>
      <w:r>
        <w:rPr>
          <w:rFonts w:asciiTheme="minorEastAsia" w:eastAsiaTheme="minorEastAsia" w:hAnsiTheme="minorEastAsia" w:cstheme="minorEastAsia" w:hint="eastAsia"/>
          <w:spacing w:val="-8"/>
          <w:lang w:eastAsia="zh-CN"/>
        </w:rPr>
        <w:t>个小时，12</w:t>
      </w:r>
      <w:r>
        <w:rPr>
          <w:rFonts w:asciiTheme="minorEastAsia" w:eastAsiaTheme="minorEastAsia" w:hAnsiTheme="minorEastAsia" w:cstheme="minorEastAsia" w:hint="eastAsia"/>
          <w:spacing w:val="-44"/>
          <w:lang w:eastAsia="zh-CN"/>
        </w:rPr>
        <w:t xml:space="preserve"> </w:t>
      </w:r>
      <w:r>
        <w:rPr>
          <w:rFonts w:asciiTheme="minorEastAsia" w:eastAsiaTheme="minorEastAsia" w:hAnsiTheme="minorEastAsia" w:cstheme="minorEastAsia" w:hint="eastAsia"/>
          <w:spacing w:val="-8"/>
          <w:lang w:eastAsia="zh-CN"/>
        </w:rPr>
        <w:t>小时内应委派维修</w:t>
      </w:r>
      <w:r>
        <w:rPr>
          <w:rFonts w:asciiTheme="minorEastAsia" w:eastAsiaTheme="minorEastAsia" w:hAnsiTheme="minorEastAsia" w:cstheme="minorEastAsia" w:hint="eastAsia"/>
          <w:spacing w:val="-9"/>
          <w:lang w:eastAsia="zh-CN"/>
        </w:rPr>
        <w:t>工程师抵达现场，无法排除的故障，</w:t>
      </w:r>
    </w:p>
    <w:p w:rsidR="003D2744" w:rsidRDefault="0095747B" w:rsidP="00980175">
      <w:pPr>
        <w:spacing w:line="360" w:lineRule="auto"/>
        <w:ind w:firstLineChars="200" w:firstLine="4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卖方则应提供同等配置的备用设备以保证买方设备的正常运行。</w:t>
      </w:r>
    </w:p>
    <w:p w:rsidR="003D2744" w:rsidRDefault="0095747B" w:rsidP="00980175">
      <w:pPr>
        <w:spacing w:line="360" w:lineRule="auto"/>
        <w:ind w:firstLineChars="200" w:firstLine="4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12.4、各投标人可视自身能力在报价中提供更优、更合理的维修服务承诺。</w:t>
      </w:r>
    </w:p>
    <w:p w:rsidR="003D2744" w:rsidRDefault="0095747B" w:rsidP="00980175">
      <w:pPr>
        <w:spacing w:line="360" w:lineRule="auto"/>
        <w:ind w:firstLineChars="200" w:firstLine="41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t>13、培训要求</w:t>
      </w:r>
    </w:p>
    <w:p w:rsidR="003D2744" w:rsidRDefault="0095747B" w:rsidP="00980175">
      <w:pPr>
        <w:spacing w:line="360" w:lineRule="auto"/>
        <w:ind w:firstLineChars="200" w:firstLine="41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
          <w:lang w:eastAsia="zh-CN"/>
        </w:rPr>
        <w:t>13.1、中标人应根据设备特点，免费为采购人技术人员提供操作、维</w:t>
      </w:r>
      <w:r>
        <w:rPr>
          <w:rFonts w:asciiTheme="minorEastAsia" w:eastAsiaTheme="minorEastAsia" w:hAnsiTheme="minorEastAsia" w:cstheme="minorEastAsia" w:hint="eastAsia"/>
          <w:spacing w:val="-2"/>
          <w:lang w:eastAsia="zh-CN"/>
        </w:rPr>
        <w:t>修、保养等方面</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
          <w:lang w:eastAsia="zh-CN"/>
        </w:rPr>
        <w:t>的专业培训（培训内容包括设备的技术原理、操作、基本维护并提供每人一套</w:t>
      </w:r>
      <w:r>
        <w:rPr>
          <w:rFonts w:asciiTheme="minorEastAsia" w:eastAsiaTheme="minorEastAsia" w:hAnsiTheme="minorEastAsia" w:cstheme="minorEastAsia" w:hint="eastAsia"/>
          <w:spacing w:val="3"/>
          <w:lang w:eastAsia="zh-CN"/>
        </w:rPr>
        <w:t xml:space="preserve"> </w:t>
      </w:r>
      <w:r>
        <w:rPr>
          <w:rFonts w:asciiTheme="minorEastAsia" w:eastAsiaTheme="minorEastAsia" w:hAnsiTheme="minorEastAsia" w:cstheme="minorEastAsia" w:hint="eastAsia"/>
          <w:spacing w:val="-4"/>
          <w:lang w:eastAsia="zh-CN"/>
        </w:rPr>
        <w:t>的培训资料等</w:t>
      </w:r>
      <w:r>
        <w:rPr>
          <w:rFonts w:asciiTheme="minorEastAsia" w:eastAsiaTheme="minorEastAsia" w:hAnsiTheme="minorEastAsia" w:cstheme="minorEastAsia" w:hint="eastAsia"/>
          <w:spacing w:val="-26"/>
          <w:lang w:eastAsia="zh-CN"/>
        </w:rPr>
        <w:t>），</w:t>
      </w:r>
      <w:r>
        <w:rPr>
          <w:rFonts w:asciiTheme="minorEastAsia" w:eastAsiaTheme="minorEastAsia" w:hAnsiTheme="minorEastAsia" w:cstheme="minorEastAsia" w:hint="eastAsia"/>
          <w:spacing w:val="-4"/>
          <w:lang w:eastAsia="zh-CN"/>
        </w:rPr>
        <w:t>直至能熟练独立操作，且能指导其他人员进行日常维护工作。</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
          <w:lang w:eastAsia="zh-CN"/>
        </w:rPr>
        <w:t>中标人委派的专业技术人员所需费用均由中标人承担。</w:t>
      </w:r>
      <w:r>
        <w:rPr>
          <w:rFonts w:asciiTheme="minorEastAsia" w:eastAsiaTheme="minorEastAsia" w:hAnsiTheme="minorEastAsia" w:cstheme="minorEastAsia" w:hint="eastAsia"/>
          <w:spacing w:val="-61"/>
          <w:lang w:eastAsia="zh-CN"/>
        </w:rPr>
        <w:t xml:space="preserve"> </w:t>
      </w:r>
      <w:r>
        <w:rPr>
          <w:rFonts w:asciiTheme="minorEastAsia" w:eastAsiaTheme="minorEastAsia" w:hAnsiTheme="minorEastAsia" w:cstheme="minorEastAsia" w:hint="eastAsia"/>
          <w:spacing w:val="1"/>
          <w:lang w:eastAsia="zh-CN"/>
        </w:rPr>
        <w:t>(如需</w:t>
      </w:r>
      <w:r>
        <w:rPr>
          <w:rFonts w:asciiTheme="minorEastAsia" w:eastAsiaTheme="minorEastAsia" w:hAnsiTheme="minorEastAsia" w:cstheme="minorEastAsia" w:hint="eastAsia"/>
          <w:lang w:eastAsia="zh-CN"/>
        </w:rPr>
        <w:t>去厂家培训、考 察、验收等异地费用不含在投标总价内，即不列入政府采购费用支出</w:t>
      </w:r>
      <w:r>
        <w:rPr>
          <w:rFonts w:asciiTheme="minorEastAsia" w:eastAsiaTheme="minorEastAsia" w:hAnsiTheme="minorEastAsia" w:cstheme="minorEastAsia" w:hint="eastAsia"/>
          <w:spacing w:val="-1"/>
          <w:lang w:eastAsia="zh-CN"/>
        </w:rPr>
        <w:t>。)</w:t>
      </w:r>
    </w:p>
    <w:p w:rsidR="003D2744" w:rsidRDefault="0095747B" w:rsidP="00980175">
      <w:pPr>
        <w:spacing w:line="360" w:lineRule="auto"/>
        <w:ind w:firstLineChars="200" w:firstLine="41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4"/>
          <w:lang w:eastAsia="zh-CN"/>
        </w:rPr>
        <w:lastRenderedPageBreak/>
        <w:t>14、违约责任</w:t>
      </w:r>
    </w:p>
    <w:p w:rsidR="003D2744" w:rsidRDefault="0095747B" w:rsidP="00980175">
      <w:pPr>
        <w:spacing w:line="360" w:lineRule="auto"/>
        <w:ind w:firstLineChars="200" w:firstLine="41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
          <w:lang w:eastAsia="zh-CN"/>
        </w:rPr>
        <w:t>14.1、如果中标人未能按合同规定的时间按时</w:t>
      </w:r>
      <w:r>
        <w:rPr>
          <w:rFonts w:asciiTheme="minorEastAsia" w:eastAsiaTheme="minorEastAsia" w:hAnsiTheme="minorEastAsia" w:cstheme="minorEastAsia" w:hint="eastAsia"/>
          <w:spacing w:val="-2"/>
          <w:lang w:eastAsia="zh-CN"/>
        </w:rPr>
        <w:t>足额交付经验收合格的合同标的（不可</w:t>
      </w:r>
      <w:r>
        <w:rPr>
          <w:rFonts w:asciiTheme="minorEastAsia" w:eastAsiaTheme="minorEastAsia" w:hAnsiTheme="minorEastAsia" w:cstheme="minorEastAsia" w:hint="eastAsia"/>
          <w:lang w:eastAsia="zh-CN"/>
        </w:rPr>
        <w:t xml:space="preserve"> 抗力除外</w:t>
      </w:r>
      <w:r>
        <w:rPr>
          <w:rFonts w:asciiTheme="minorEastAsia" w:eastAsiaTheme="minorEastAsia" w:hAnsiTheme="minorEastAsia" w:cstheme="minorEastAsia" w:hint="eastAsia"/>
          <w:spacing w:val="-12"/>
          <w:lang w:eastAsia="zh-CN"/>
        </w:rPr>
        <w:t>），</w:t>
      </w:r>
      <w:r>
        <w:rPr>
          <w:rFonts w:asciiTheme="minorEastAsia" w:eastAsiaTheme="minorEastAsia" w:hAnsiTheme="minorEastAsia" w:cstheme="minorEastAsia" w:hint="eastAsia"/>
          <w:lang w:eastAsia="zh-CN"/>
        </w:rPr>
        <w:t>采购人有权选择同意延长交付时间还是不予延长交付</w:t>
      </w:r>
      <w:r>
        <w:rPr>
          <w:rFonts w:asciiTheme="minorEastAsia" w:eastAsiaTheme="minorEastAsia" w:hAnsiTheme="minorEastAsia" w:cstheme="minorEastAsia" w:hint="eastAsia"/>
          <w:spacing w:val="-1"/>
          <w:lang w:eastAsia="zh-CN"/>
        </w:rPr>
        <w:t>时间，采购</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1"/>
          <w:lang w:eastAsia="zh-CN"/>
        </w:rPr>
        <w:t>人同意延长交付时间的，延期交付的时间由双方另行确定，同时中标人应按日</w:t>
      </w:r>
      <w:r>
        <w:rPr>
          <w:rFonts w:asciiTheme="minorEastAsia" w:eastAsiaTheme="minorEastAsia" w:hAnsiTheme="minorEastAsia" w:cstheme="minorEastAsia" w:hint="eastAsia"/>
          <w:spacing w:val="4"/>
          <w:lang w:eastAsia="zh-CN"/>
        </w:rPr>
        <w:t xml:space="preserve"> </w:t>
      </w:r>
      <w:r>
        <w:rPr>
          <w:rFonts w:asciiTheme="minorEastAsia" w:eastAsiaTheme="minorEastAsia" w:hAnsiTheme="minorEastAsia" w:cstheme="minorEastAsia" w:hint="eastAsia"/>
          <w:spacing w:val="-1"/>
          <w:lang w:eastAsia="zh-CN"/>
        </w:rPr>
        <w:t>按合同总价款的千分之一支付违约金，且采购人有权从未付的合同价款中将违</w:t>
      </w:r>
      <w:r>
        <w:rPr>
          <w:rFonts w:asciiTheme="minorEastAsia" w:eastAsiaTheme="minorEastAsia" w:hAnsiTheme="minorEastAsia" w:cstheme="minorEastAsia" w:hint="eastAsia"/>
          <w:spacing w:val="6"/>
          <w:lang w:eastAsia="zh-CN"/>
        </w:rPr>
        <w:t xml:space="preserve"> </w:t>
      </w:r>
      <w:r>
        <w:rPr>
          <w:rFonts w:asciiTheme="minorEastAsia" w:eastAsiaTheme="minorEastAsia" w:hAnsiTheme="minorEastAsia" w:cstheme="minorEastAsia" w:hint="eastAsia"/>
          <w:spacing w:val="-5"/>
          <w:lang w:eastAsia="zh-CN"/>
        </w:rPr>
        <w:t>约金扣除。若中标人逾期达</w:t>
      </w:r>
      <w:r>
        <w:rPr>
          <w:rFonts w:asciiTheme="minorEastAsia" w:eastAsiaTheme="minorEastAsia" w:hAnsiTheme="minorEastAsia" w:cstheme="minorEastAsia" w:hint="eastAsia"/>
          <w:spacing w:val="-48"/>
          <w:lang w:eastAsia="zh-CN"/>
        </w:rPr>
        <w:t xml:space="preserve"> </w:t>
      </w:r>
      <w:r>
        <w:rPr>
          <w:rFonts w:asciiTheme="minorEastAsia" w:eastAsiaTheme="minorEastAsia" w:hAnsiTheme="minorEastAsia" w:cstheme="minorEastAsia" w:hint="eastAsia"/>
          <w:spacing w:val="-5"/>
          <w:lang w:eastAsia="zh-CN"/>
        </w:rPr>
        <w:t>20 日（含</w:t>
      </w:r>
      <w:r>
        <w:rPr>
          <w:rFonts w:asciiTheme="minorEastAsia" w:eastAsiaTheme="minorEastAsia" w:hAnsiTheme="minorEastAsia" w:cstheme="minorEastAsia" w:hint="eastAsia"/>
          <w:spacing w:val="-36"/>
          <w:lang w:eastAsia="zh-CN"/>
        </w:rPr>
        <w:t xml:space="preserve"> </w:t>
      </w:r>
      <w:r>
        <w:rPr>
          <w:rFonts w:asciiTheme="minorEastAsia" w:eastAsiaTheme="minorEastAsia" w:hAnsiTheme="minorEastAsia" w:cstheme="minorEastAsia" w:hint="eastAsia"/>
          <w:spacing w:val="-5"/>
          <w:lang w:eastAsia="zh-CN"/>
        </w:rPr>
        <w:t>20 日）以上的，采购人有权单方解除本</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
          <w:lang w:eastAsia="zh-CN"/>
        </w:rPr>
        <w:t>合同，届时中标人应按合同总价款的 20%支付违约金，若因此给采购人造成损</w:t>
      </w:r>
      <w:r>
        <w:rPr>
          <w:rFonts w:asciiTheme="minorEastAsia" w:eastAsiaTheme="minorEastAsia" w:hAnsiTheme="minorEastAsia" w:cstheme="minorEastAsia" w:hint="eastAsia"/>
          <w:spacing w:val="9"/>
          <w:lang w:eastAsia="zh-CN"/>
        </w:rPr>
        <w:t xml:space="preserve"> </w:t>
      </w:r>
      <w:r>
        <w:rPr>
          <w:rFonts w:asciiTheme="minorEastAsia" w:eastAsiaTheme="minorEastAsia" w:hAnsiTheme="minorEastAsia" w:cstheme="minorEastAsia" w:hint="eastAsia"/>
          <w:spacing w:val="-3"/>
          <w:lang w:eastAsia="zh-CN"/>
        </w:rPr>
        <w:t>失的，还应赔偿采购人所受的损失。</w:t>
      </w:r>
    </w:p>
    <w:p w:rsidR="003D2744" w:rsidRDefault="0095747B" w:rsidP="00980175">
      <w:pPr>
        <w:spacing w:line="360" w:lineRule="auto"/>
        <w:ind w:firstLineChars="200" w:firstLine="40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6"/>
          <w:lang w:eastAsia="zh-CN"/>
        </w:rPr>
        <w:t>14.2、若中标人交付合同标的后因设备、设施等不合格影响采购人</w:t>
      </w:r>
      <w:r>
        <w:rPr>
          <w:rFonts w:asciiTheme="minorEastAsia" w:eastAsiaTheme="minorEastAsia" w:hAnsiTheme="minorEastAsia" w:cstheme="minorEastAsia" w:hint="eastAsia"/>
          <w:spacing w:val="-7"/>
          <w:lang w:eastAsia="zh-CN"/>
        </w:rPr>
        <w:t>正常使用的，</w:t>
      </w:r>
      <w:r>
        <w:rPr>
          <w:rFonts w:asciiTheme="minorEastAsia" w:eastAsiaTheme="minorEastAsia" w:hAnsiTheme="minorEastAsia" w:cstheme="minorEastAsia" w:hint="eastAsia"/>
          <w:spacing w:val="74"/>
          <w:lang w:eastAsia="zh-CN"/>
        </w:rPr>
        <w:t xml:space="preserve"> </w:t>
      </w:r>
      <w:r>
        <w:rPr>
          <w:rFonts w:asciiTheme="minorEastAsia" w:eastAsiaTheme="minorEastAsia" w:hAnsiTheme="minorEastAsia" w:cstheme="minorEastAsia" w:hint="eastAsia"/>
          <w:spacing w:val="-7"/>
          <w:lang w:eastAsia="zh-CN"/>
        </w:rPr>
        <w:t>中标</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8"/>
          <w:lang w:eastAsia="zh-CN"/>
        </w:rPr>
        <w:t>人应在接到采购人通知之日起</w:t>
      </w:r>
      <w:r>
        <w:rPr>
          <w:rFonts w:asciiTheme="minorEastAsia" w:eastAsiaTheme="minorEastAsia" w:hAnsiTheme="minorEastAsia" w:cstheme="minorEastAsia" w:hint="eastAsia"/>
          <w:spacing w:val="-44"/>
          <w:lang w:eastAsia="zh-CN"/>
        </w:rPr>
        <w:t xml:space="preserve"> </w:t>
      </w:r>
      <w:r>
        <w:rPr>
          <w:rFonts w:asciiTheme="minorEastAsia" w:eastAsiaTheme="minorEastAsia" w:hAnsiTheme="minorEastAsia" w:cstheme="minorEastAsia" w:hint="eastAsia"/>
          <w:spacing w:val="-8"/>
          <w:lang w:eastAsia="zh-CN"/>
        </w:rPr>
        <w:t>7 日内更换不合格的设备、设施等，</w:t>
      </w:r>
      <w:r>
        <w:rPr>
          <w:rFonts w:asciiTheme="minorEastAsia" w:eastAsiaTheme="minorEastAsia" w:hAnsiTheme="minorEastAsia" w:cstheme="minorEastAsia" w:hint="eastAsia"/>
          <w:spacing w:val="57"/>
          <w:lang w:eastAsia="zh-CN"/>
        </w:rPr>
        <w:t xml:space="preserve"> </w:t>
      </w:r>
      <w:r>
        <w:rPr>
          <w:rFonts w:asciiTheme="minorEastAsia" w:eastAsiaTheme="minorEastAsia" w:hAnsiTheme="minorEastAsia" w:cstheme="minorEastAsia" w:hint="eastAsia"/>
          <w:spacing w:val="-8"/>
          <w:lang w:eastAsia="zh-CN"/>
        </w:rPr>
        <w:t>并向采购人</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1"/>
          <w:lang w:eastAsia="zh-CN"/>
        </w:rPr>
        <w:t>按合同总价款的 5％支付违约金，违约金不足以补偿损失的，采购人有</w:t>
      </w:r>
      <w:r>
        <w:rPr>
          <w:rFonts w:asciiTheme="minorEastAsia" w:eastAsiaTheme="minorEastAsia" w:hAnsiTheme="minorEastAsia" w:cstheme="minorEastAsia" w:hint="eastAsia"/>
          <w:spacing w:val="-2"/>
          <w:lang w:eastAsia="zh-CN"/>
        </w:rPr>
        <w:t>权要求</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6"/>
          <w:lang w:eastAsia="zh-CN"/>
        </w:rPr>
        <w:t>中标人赔偿损失。如中标人未及时更换不合格的设备、设施等，</w:t>
      </w:r>
      <w:r>
        <w:rPr>
          <w:rFonts w:asciiTheme="minorEastAsia" w:eastAsiaTheme="minorEastAsia" w:hAnsiTheme="minorEastAsia" w:cstheme="minorEastAsia" w:hint="eastAsia"/>
          <w:spacing w:val="56"/>
          <w:lang w:eastAsia="zh-CN"/>
        </w:rPr>
        <w:t xml:space="preserve"> </w:t>
      </w:r>
      <w:r>
        <w:rPr>
          <w:rFonts w:asciiTheme="minorEastAsia" w:eastAsiaTheme="minorEastAsia" w:hAnsiTheme="minorEastAsia" w:cstheme="minorEastAsia" w:hint="eastAsia"/>
          <w:spacing w:val="-6"/>
          <w:lang w:eastAsia="zh-CN"/>
        </w:rPr>
        <w:t>采购人有权委</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2"/>
          <w:lang w:eastAsia="zh-CN"/>
        </w:rPr>
        <w:t>托其他企业或个人更换，因此产生的费用由中标人承担。</w:t>
      </w:r>
    </w:p>
    <w:p w:rsidR="003D2744" w:rsidRDefault="0095747B" w:rsidP="00980175">
      <w:pPr>
        <w:spacing w:line="360" w:lineRule="auto"/>
        <w:ind w:firstLineChars="200" w:firstLine="41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
          <w:lang w:eastAsia="zh-CN"/>
        </w:rPr>
        <w:t>14.3、如果中标人未能按照合同约定的时间提供服务或向采购人交付</w:t>
      </w:r>
      <w:r>
        <w:rPr>
          <w:rFonts w:asciiTheme="minorEastAsia" w:eastAsiaTheme="minorEastAsia" w:hAnsiTheme="minorEastAsia" w:cstheme="minorEastAsia" w:hint="eastAsia"/>
          <w:spacing w:val="-2"/>
          <w:lang w:eastAsia="zh-CN"/>
        </w:rPr>
        <w:t>相关文件、资料</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6"/>
          <w:lang w:eastAsia="zh-CN"/>
        </w:rPr>
        <w:t>的，每逾期</w:t>
      </w:r>
      <w:r>
        <w:rPr>
          <w:rFonts w:asciiTheme="minorEastAsia" w:eastAsiaTheme="minorEastAsia" w:hAnsiTheme="minorEastAsia" w:cstheme="minorEastAsia" w:hint="eastAsia"/>
          <w:spacing w:val="-33"/>
          <w:lang w:eastAsia="zh-CN"/>
        </w:rPr>
        <w:t xml:space="preserve"> </w:t>
      </w:r>
      <w:r>
        <w:rPr>
          <w:rFonts w:asciiTheme="minorEastAsia" w:eastAsiaTheme="minorEastAsia" w:hAnsiTheme="minorEastAsia" w:cstheme="minorEastAsia" w:hint="eastAsia"/>
          <w:spacing w:val="-6"/>
          <w:lang w:eastAsia="zh-CN"/>
        </w:rPr>
        <w:t>1 日的，中标人应向采购人支付</w:t>
      </w:r>
      <w:r>
        <w:rPr>
          <w:rFonts w:asciiTheme="minorEastAsia" w:eastAsiaTheme="minorEastAsia" w:hAnsiTheme="minorEastAsia" w:cstheme="minorEastAsia" w:hint="eastAsia"/>
          <w:spacing w:val="28"/>
          <w:lang w:eastAsia="zh-CN"/>
        </w:rPr>
        <w:t xml:space="preserve"> </w:t>
      </w:r>
      <w:r>
        <w:rPr>
          <w:rFonts w:asciiTheme="minorEastAsia" w:eastAsiaTheme="minorEastAsia" w:hAnsiTheme="minorEastAsia" w:cstheme="minorEastAsia" w:hint="eastAsia"/>
          <w:spacing w:val="-6"/>
          <w:lang w:eastAsia="zh-CN"/>
        </w:rPr>
        <w:t>100</w:t>
      </w:r>
      <w:r>
        <w:rPr>
          <w:rFonts w:asciiTheme="minorEastAsia" w:eastAsiaTheme="minorEastAsia" w:hAnsiTheme="minorEastAsia" w:cstheme="minorEastAsia" w:hint="eastAsia"/>
          <w:spacing w:val="-49"/>
          <w:lang w:eastAsia="zh-CN"/>
        </w:rPr>
        <w:t xml:space="preserve"> </w:t>
      </w:r>
      <w:r>
        <w:rPr>
          <w:rFonts w:asciiTheme="minorEastAsia" w:eastAsiaTheme="minorEastAsia" w:hAnsiTheme="minorEastAsia" w:cstheme="minorEastAsia" w:hint="eastAsia"/>
          <w:spacing w:val="-6"/>
          <w:lang w:eastAsia="zh-CN"/>
        </w:rPr>
        <w:t>元违约金，若因此给采购人造</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2"/>
          <w:lang w:eastAsia="zh-CN"/>
        </w:rPr>
        <w:t>成损失的，中标人还应赔偿采购人所受的全部损失。</w:t>
      </w:r>
    </w:p>
    <w:p w:rsidR="003D2744" w:rsidRDefault="0095747B" w:rsidP="00980175">
      <w:pPr>
        <w:spacing w:line="360" w:lineRule="auto"/>
        <w:ind w:firstLineChars="200" w:firstLine="41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
          <w:lang w:eastAsia="zh-CN"/>
        </w:rPr>
        <w:t>14.4、因中标人原因造成采购合同无法按时签订，视为中标人违</w:t>
      </w:r>
      <w:r>
        <w:rPr>
          <w:rFonts w:asciiTheme="minorEastAsia" w:eastAsiaTheme="minorEastAsia" w:hAnsiTheme="minorEastAsia" w:cstheme="minorEastAsia" w:hint="eastAsia"/>
          <w:spacing w:val="-2"/>
          <w:lang w:eastAsia="zh-CN"/>
        </w:rPr>
        <w:t>约，采购人有权解除</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2"/>
          <w:lang w:eastAsia="zh-CN"/>
        </w:rPr>
        <w:t>合同，中标人还需另行支付项目延误造成相应的赔偿。</w:t>
      </w:r>
    </w:p>
    <w:p w:rsidR="003D2744" w:rsidRDefault="0095747B" w:rsidP="00980175">
      <w:pPr>
        <w:spacing w:line="360" w:lineRule="auto"/>
        <w:ind w:firstLineChars="200" w:firstLine="41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
          <w:lang w:eastAsia="zh-CN"/>
        </w:rPr>
        <w:t>14.5、在签定采购合同之后，中标人要求解除合同的，视为中标人违约</w:t>
      </w:r>
      <w:r>
        <w:rPr>
          <w:rFonts w:asciiTheme="minorEastAsia" w:eastAsiaTheme="minorEastAsia" w:hAnsiTheme="minorEastAsia" w:cstheme="minorEastAsia" w:hint="eastAsia"/>
          <w:spacing w:val="-2"/>
          <w:lang w:eastAsia="zh-CN"/>
        </w:rPr>
        <w:t>，中标人违约</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2"/>
          <w:lang w:eastAsia="zh-CN"/>
        </w:rPr>
        <w:t>对采购人造成的损失的；需另行支付相应的赔偿。</w:t>
      </w:r>
    </w:p>
    <w:p w:rsidR="003D2744" w:rsidRDefault="0095747B" w:rsidP="00980175">
      <w:pPr>
        <w:spacing w:line="360" w:lineRule="auto"/>
        <w:ind w:firstLineChars="200" w:firstLine="40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6"/>
          <w:lang w:eastAsia="zh-CN"/>
        </w:rPr>
        <w:t>14.6、因中标人原因发生重大质量事故，将按有关质量管理办法规定执行。同时，</w:t>
      </w:r>
      <w:r>
        <w:rPr>
          <w:rFonts w:asciiTheme="minorEastAsia" w:eastAsiaTheme="minorEastAsia" w:hAnsiTheme="minorEastAsia" w:cstheme="minorEastAsia" w:hint="eastAsia"/>
          <w:spacing w:val="68"/>
          <w:lang w:eastAsia="zh-CN"/>
        </w:rPr>
        <w:t xml:space="preserve"> </w:t>
      </w:r>
      <w:r>
        <w:rPr>
          <w:rFonts w:asciiTheme="minorEastAsia" w:eastAsiaTheme="minorEastAsia" w:hAnsiTheme="minorEastAsia" w:cstheme="minorEastAsia" w:hint="eastAsia"/>
          <w:spacing w:val="-6"/>
          <w:lang w:eastAsia="zh-CN"/>
        </w:rPr>
        <w:t>采</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2"/>
          <w:lang w:eastAsia="zh-CN"/>
        </w:rPr>
        <w:t>购人有权保留更换中标人的权利，并报相关行政主管部门处罚。</w:t>
      </w:r>
    </w:p>
    <w:p w:rsidR="003D2744" w:rsidRDefault="0095747B" w:rsidP="00980175">
      <w:pPr>
        <w:spacing w:line="360" w:lineRule="auto"/>
        <w:ind w:firstLineChars="200" w:firstLine="430"/>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5"/>
          <w:lang w:eastAsia="zh-CN"/>
        </w:rPr>
        <w:t>14.7、因中标人原因所造成的人员伤亡方面的任何责任应受适用中国法律规定的管</w:t>
      </w:r>
      <w:r>
        <w:rPr>
          <w:rFonts w:asciiTheme="minorEastAsia" w:eastAsiaTheme="minorEastAsia" w:hAnsiTheme="minorEastAsia" w:cstheme="minorEastAsia" w:hint="eastAsia"/>
          <w:spacing w:val="4"/>
          <w:lang w:eastAsia="zh-CN"/>
        </w:rPr>
        <w:t xml:space="preserve"> </w:t>
      </w:r>
      <w:r>
        <w:rPr>
          <w:rFonts w:asciiTheme="minorEastAsia" w:eastAsiaTheme="minorEastAsia" w:hAnsiTheme="minorEastAsia" w:cstheme="minorEastAsia" w:hint="eastAsia"/>
          <w:spacing w:val="-1"/>
          <w:lang w:eastAsia="zh-CN"/>
        </w:rPr>
        <w:t>辖和制约。由于中标人违反合同造成采购人货物或财产的灭失或损坏，或因采</w:t>
      </w:r>
      <w:r>
        <w:rPr>
          <w:rFonts w:asciiTheme="minorEastAsia" w:eastAsiaTheme="minorEastAsia" w:hAnsiTheme="minorEastAsia" w:cstheme="minorEastAsia" w:hint="eastAsia"/>
          <w:spacing w:val="6"/>
          <w:lang w:eastAsia="zh-CN"/>
        </w:rPr>
        <w:t xml:space="preserve"> </w:t>
      </w:r>
      <w:r>
        <w:rPr>
          <w:rFonts w:asciiTheme="minorEastAsia" w:eastAsiaTheme="minorEastAsia" w:hAnsiTheme="minorEastAsia" w:cstheme="minorEastAsia" w:hint="eastAsia"/>
          <w:spacing w:val="-1"/>
          <w:lang w:eastAsia="zh-CN"/>
        </w:rPr>
        <w:t>购人在中国境内使用合同设备遭受第三方侵权指控而产生的相应损失，中标人</w:t>
      </w:r>
      <w:r>
        <w:rPr>
          <w:rFonts w:asciiTheme="minorEastAsia" w:eastAsiaTheme="minorEastAsia" w:hAnsiTheme="minorEastAsia" w:cstheme="minorEastAsia" w:hint="eastAsia"/>
          <w:spacing w:val="8"/>
          <w:lang w:eastAsia="zh-CN"/>
        </w:rPr>
        <w:t xml:space="preserve"> </w:t>
      </w:r>
      <w:r>
        <w:rPr>
          <w:rFonts w:asciiTheme="minorEastAsia" w:eastAsiaTheme="minorEastAsia" w:hAnsiTheme="minorEastAsia" w:cstheme="minorEastAsia" w:hint="eastAsia"/>
          <w:spacing w:val="-2"/>
          <w:lang w:eastAsia="zh-CN"/>
        </w:rPr>
        <w:t>应承担全部责任，并赔偿给采购人造成的损失。</w:t>
      </w:r>
    </w:p>
    <w:p w:rsidR="003D2744" w:rsidRDefault="0095747B" w:rsidP="00980175">
      <w:pPr>
        <w:spacing w:line="360" w:lineRule="auto"/>
        <w:ind w:firstLineChars="200" w:firstLine="4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14.8、因中标人原因发生质量事故、安全事故的，由中标人承担事故全部赔偿责任。</w:t>
      </w:r>
      <w:r>
        <w:rPr>
          <w:rFonts w:asciiTheme="minorEastAsia" w:eastAsiaTheme="minorEastAsia" w:hAnsiTheme="minorEastAsia" w:cstheme="minorEastAsia" w:hint="eastAsia"/>
          <w:spacing w:val="15"/>
          <w:lang w:eastAsia="zh-CN"/>
        </w:rPr>
        <w:t xml:space="preserve"> </w:t>
      </w:r>
      <w:r>
        <w:rPr>
          <w:rFonts w:asciiTheme="minorEastAsia" w:eastAsiaTheme="minorEastAsia" w:hAnsiTheme="minorEastAsia" w:cstheme="minorEastAsia" w:hint="eastAsia"/>
          <w:spacing w:val="-2"/>
          <w:lang w:eastAsia="zh-CN"/>
        </w:rPr>
        <w:t>同时，采购人有权解除合同，给采购人造成损失的，还应承担赔偿责</w:t>
      </w:r>
      <w:r>
        <w:rPr>
          <w:rFonts w:asciiTheme="minorEastAsia" w:eastAsiaTheme="minorEastAsia" w:hAnsiTheme="minorEastAsia" w:cstheme="minorEastAsia" w:hint="eastAsia"/>
          <w:spacing w:val="-3"/>
          <w:lang w:eastAsia="zh-CN"/>
        </w:rPr>
        <w:t>任。</w:t>
      </w:r>
    </w:p>
    <w:p w:rsidR="003D2744" w:rsidRDefault="0095747B" w:rsidP="00980175">
      <w:pPr>
        <w:spacing w:line="360" w:lineRule="auto"/>
        <w:ind w:firstLineChars="200" w:firstLine="416"/>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14.9、中标人派出人员在执行任务过程中，需做好安全防护措施，若发生安全事</w:t>
      </w:r>
      <w:r>
        <w:rPr>
          <w:rFonts w:asciiTheme="minorEastAsia" w:eastAsiaTheme="minorEastAsia" w:hAnsiTheme="minorEastAsia" w:cstheme="minorEastAsia" w:hint="eastAsia"/>
          <w:spacing w:val="-3"/>
          <w:lang w:eastAsia="zh-CN"/>
        </w:rPr>
        <w:t>故，</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4"/>
          <w:lang w:eastAsia="zh-CN"/>
        </w:rPr>
        <w:t>由中标人负全部责任，与采购人无关。</w:t>
      </w:r>
    </w:p>
    <w:p w:rsidR="003D2744" w:rsidRDefault="0095747B" w:rsidP="00980175">
      <w:pPr>
        <w:spacing w:line="360" w:lineRule="auto"/>
        <w:ind w:firstLineChars="200" w:firstLine="42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14.10、中标人派出人员在执行任务过程中，因</w:t>
      </w:r>
      <w:r>
        <w:rPr>
          <w:rFonts w:asciiTheme="minorEastAsia" w:eastAsiaTheme="minorEastAsia" w:hAnsiTheme="minorEastAsia" w:cstheme="minorEastAsia" w:hint="eastAsia"/>
          <w:spacing w:val="1"/>
          <w:lang w:eastAsia="zh-CN"/>
        </w:rPr>
        <w:t>操作不当造成采购人财产损失的，由</w:t>
      </w:r>
      <w:r>
        <w:rPr>
          <w:rFonts w:asciiTheme="minorEastAsia" w:eastAsiaTheme="minorEastAsia" w:hAnsiTheme="minorEastAsia" w:cstheme="minorEastAsia" w:hint="eastAsia"/>
          <w:lang w:eastAsia="zh-CN"/>
        </w:rPr>
        <w:t xml:space="preserve"> </w:t>
      </w:r>
      <w:r>
        <w:rPr>
          <w:rFonts w:asciiTheme="minorEastAsia" w:eastAsiaTheme="minorEastAsia" w:hAnsiTheme="minorEastAsia" w:cstheme="minorEastAsia" w:hint="eastAsia"/>
          <w:spacing w:val="-6"/>
          <w:lang w:eastAsia="zh-CN"/>
        </w:rPr>
        <w:t>中标人负全部赔偿责任。</w:t>
      </w:r>
    </w:p>
    <w:p w:rsidR="003D2744" w:rsidRDefault="0095747B" w:rsidP="00980175">
      <w:pPr>
        <w:spacing w:line="360" w:lineRule="auto"/>
        <w:ind w:firstLineChars="200" w:firstLine="416"/>
        <w:rPr>
          <w:rFonts w:asciiTheme="minorEastAsia" w:eastAsiaTheme="minorEastAsia" w:hAnsiTheme="minorEastAsia" w:cstheme="minorEastAsia"/>
          <w:spacing w:val="2"/>
          <w:lang w:eastAsia="zh-CN"/>
        </w:rPr>
      </w:pPr>
      <w:r>
        <w:rPr>
          <w:rFonts w:asciiTheme="minorEastAsia" w:eastAsiaTheme="minorEastAsia" w:hAnsiTheme="minorEastAsia" w:cstheme="minorEastAsia" w:hint="eastAsia"/>
          <w:spacing w:val="-2"/>
          <w:lang w:eastAsia="zh-CN"/>
        </w:rPr>
        <w:t>14.11、采购人有权从未付的合同价款中将中标人应付的违约金、赔偿金等进行扣除。</w:t>
      </w:r>
      <w:r>
        <w:rPr>
          <w:rFonts w:asciiTheme="minorEastAsia" w:eastAsiaTheme="minorEastAsia" w:hAnsiTheme="minorEastAsia" w:cstheme="minorEastAsia" w:hint="eastAsia"/>
          <w:spacing w:val="2"/>
          <w:lang w:eastAsia="zh-CN"/>
        </w:rPr>
        <w:t xml:space="preserve"> </w:t>
      </w:r>
    </w:p>
    <w:p w:rsidR="003D2744" w:rsidRDefault="0095747B" w:rsidP="00980175">
      <w:pPr>
        <w:spacing w:line="360" w:lineRule="auto"/>
        <w:ind w:firstLineChars="200" w:firstLine="41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
          <w:lang w:eastAsia="zh-CN"/>
        </w:rPr>
        <w:t>14.12、违约方应承担守约方因实现债权</w:t>
      </w:r>
      <w:r>
        <w:rPr>
          <w:rFonts w:asciiTheme="minorEastAsia" w:eastAsiaTheme="minorEastAsia" w:hAnsiTheme="minorEastAsia" w:cstheme="minorEastAsia" w:hint="eastAsia"/>
          <w:spacing w:val="-2"/>
          <w:lang w:eastAsia="zh-CN"/>
        </w:rPr>
        <w:t>支出的律师代 理费、保全费等全部费用。</w:t>
      </w:r>
    </w:p>
    <w:p w:rsidR="003D2744" w:rsidRDefault="0095747B" w:rsidP="003D2744">
      <w:pPr>
        <w:spacing w:line="360" w:lineRule="auto"/>
        <w:ind w:firstLineChars="200" w:firstLine="416"/>
        <w:rPr>
          <w:rFonts w:asciiTheme="minorEastAsia" w:eastAsiaTheme="minorEastAsia" w:hAnsiTheme="minorEastAsia" w:cstheme="minorEastAsia"/>
          <w:spacing w:val="-6"/>
          <w:lang w:eastAsia="zh-CN"/>
        </w:rPr>
      </w:pPr>
      <w:r>
        <w:rPr>
          <w:rFonts w:asciiTheme="minorEastAsia" w:eastAsiaTheme="minorEastAsia" w:hAnsiTheme="minorEastAsia" w:cstheme="minorEastAsia" w:hint="eastAsia"/>
          <w:spacing w:val="-2"/>
          <w:lang w:eastAsia="zh-CN"/>
        </w:rPr>
        <w:t>15、解决争议的方法：出现争议若双方协商解决不成，则应通过向采购人所在地人民法</w:t>
      </w:r>
      <w:r>
        <w:rPr>
          <w:rFonts w:asciiTheme="minorEastAsia" w:eastAsiaTheme="minorEastAsia" w:hAnsiTheme="minorEastAsia" w:cstheme="minorEastAsia" w:hint="eastAsia"/>
          <w:spacing w:val="1"/>
          <w:lang w:eastAsia="zh-CN"/>
        </w:rPr>
        <w:t xml:space="preserve"> </w:t>
      </w:r>
      <w:r>
        <w:rPr>
          <w:rFonts w:asciiTheme="minorEastAsia" w:eastAsiaTheme="minorEastAsia" w:hAnsiTheme="minorEastAsia" w:cstheme="minorEastAsia" w:hint="eastAsia"/>
          <w:spacing w:val="-6"/>
          <w:lang w:eastAsia="zh-CN"/>
        </w:rPr>
        <w:t>院提起诉讼以解决。</w:t>
      </w:r>
    </w:p>
    <w:sectPr w:rsidR="003D2744" w:rsidSect="003D2744">
      <w:footerReference w:type="default" r:id="rId24"/>
      <w:pgSz w:w="11907" w:h="16839"/>
      <w:pgMar w:top="1431" w:right="1328" w:bottom="1705" w:left="1425" w:header="0" w:footer="142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22B1" w:rsidRDefault="004722B1" w:rsidP="003D2744">
      <w:r>
        <w:separator/>
      </w:r>
    </w:p>
  </w:endnote>
  <w:endnote w:type="continuationSeparator" w:id="1">
    <w:p w:rsidR="004722B1" w:rsidRDefault="004722B1" w:rsidP="003D27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744" w:rsidRDefault="0095747B">
    <w:pPr>
      <w:spacing w:line="175" w:lineRule="auto"/>
      <w:jc w:val="right"/>
      <w:rPr>
        <w:rFonts w:ascii="宋体" w:eastAsia="宋体" w:hAnsi="宋体" w:cs="宋体"/>
        <w:sz w:val="28"/>
        <w:szCs w:val="28"/>
      </w:rPr>
    </w:pPr>
    <w:r>
      <w:rPr>
        <w:rFonts w:ascii="宋体" w:eastAsia="宋体" w:hAnsi="宋体" w:cs="宋体"/>
        <w:spacing w:val="-20"/>
        <w:sz w:val="28"/>
        <w:szCs w:val="28"/>
      </w:rPr>
      <w:t>—</w:t>
    </w:r>
    <w:r>
      <w:rPr>
        <w:rFonts w:ascii="宋体" w:eastAsia="宋体" w:hAnsi="宋体" w:cs="宋体"/>
        <w:spacing w:val="30"/>
        <w:sz w:val="28"/>
        <w:szCs w:val="28"/>
      </w:rPr>
      <w:t xml:space="preserve"> </w:t>
    </w:r>
    <w:r>
      <w:rPr>
        <w:rFonts w:ascii="宋体" w:eastAsia="宋体" w:hAnsi="宋体" w:cs="宋体"/>
        <w:spacing w:val="-20"/>
        <w:sz w:val="28"/>
        <w:szCs w:val="28"/>
      </w:rPr>
      <w:t>1</w:t>
    </w:r>
    <w:r>
      <w:rPr>
        <w:rFonts w:ascii="宋体" w:eastAsia="宋体" w:hAnsi="宋体" w:cs="宋体"/>
        <w:spacing w:val="9"/>
        <w:sz w:val="28"/>
        <w:szCs w:val="28"/>
      </w:rPr>
      <w:t xml:space="preserve"> </w:t>
    </w:r>
    <w:r>
      <w:rPr>
        <w:rFonts w:ascii="宋体" w:eastAsia="宋体" w:hAnsi="宋体" w:cs="宋体"/>
        <w:spacing w:val="-8"/>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744" w:rsidRDefault="0095747B">
    <w:pPr>
      <w:spacing w:before="1" w:line="174" w:lineRule="auto"/>
      <w:rPr>
        <w:rFonts w:ascii="宋体" w:eastAsia="宋体" w:hAnsi="宋体" w:cs="宋体"/>
        <w:sz w:val="28"/>
        <w:szCs w:val="28"/>
      </w:rPr>
    </w:pPr>
    <w:r>
      <w:rPr>
        <w:rFonts w:ascii="宋体" w:eastAsia="宋体" w:hAnsi="宋体" w:cs="宋体"/>
        <w:spacing w:val="-8"/>
        <w:sz w:val="28"/>
        <w:szCs w:val="28"/>
      </w:rPr>
      <w:t>—</w:t>
    </w:r>
    <w:r>
      <w:rPr>
        <w:rFonts w:ascii="宋体" w:eastAsia="宋体" w:hAnsi="宋体" w:cs="宋体"/>
        <w:spacing w:val="14"/>
        <w:sz w:val="28"/>
        <w:szCs w:val="28"/>
      </w:rPr>
      <w:t xml:space="preserve"> </w:t>
    </w:r>
    <w:r>
      <w:rPr>
        <w:rFonts w:ascii="宋体" w:eastAsia="宋体" w:hAnsi="宋体" w:cs="宋体"/>
        <w:spacing w:val="-8"/>
        <w:sz w:val="28"/>
        <w:szCs w:val="28"/>
      </w:rPr>
      <w:t>2</w:t>
    </w:r>
    <w:r>
      <w:rPr>
        <w:rFonts w:ascii="宋体" w:eastAsia="宋体" w:hAnsi="宋体" w:cs="宋体"/>
        <w:spacing w:val="9"/>
        <w:sz w:val="28"/>
        <w:szCs w:val="28"/>
      </w:rPr>
      <w:t xml:space="preserve"> </w:t>
    </w:r>
    <w:r>
      <w:rPr>
        <w:rFonts w:ascii="宋体" w:eastAsia="宋体" w:hAnsi="宋体" w:cs="宋体"/>
        <w:spacing w:val="-8"/>
        <w:sz w:val="28"/>
        <w:szCs w:val="28"/>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744" w:rsidRDefault="0095747B">
    <w:pPr>
      <w:spacing w:before="1" w:line="174" w:lineRule="auto"/>
      <w:jc w:val="right"/>
      <w:rPr>
        <w:rFonts w:ascii="宋体" w:eastAsia="宋体" w:hAnsi="宋体" w:cs="宋体"/>
        <w:sz w:val="28"/>
        <w:szCs w:val="28"/>
      </w:rPr>
    </w:pPr>
    <w:r>
      <w:rPr>
        <w:rFonts w:ascii="宋体" w:eastAsia="宋体" w:hAnsi="宋体" w:cs="宋体"/>
        <w:spacing w:val="-13"/>
        <w:sz w:val="28"/>
        <w:szCs w:val="28"/>
      </w:rPr>
      <w:t>—</w:t>
    </w:r>
    <w:r>
      <w:rPr>
        <w:rFonts w:ascii="宋体" w:eastAsia="宋体" w:hAnsi="宋体" w:cs="宋体"/>
        <w:spacing w:val="15"/>
        <w:sz w:val="28"/>
        <w:szCs w:val="28"/>
      </w:rPr>
      <w:t xml:space="preserve"> </w:t>
    </w:r>
    <w:r>
      <w:rPr>
        <w:rFonts w:ascii="宋体" w:eastAsia="宋体" w:hAnsi="宋体" w:cs="宋体"/>
        <w:spacing w:val="-12"/>
        <w:sz w:val="28"/>
        <w:szCs w:val="28"/>
      </w:rPr>
      <w:t>3</w:t>
    </w:r>
    <w:r>
      <w:rPr>
        <w:rFonts w:ascii="宋体" w:eastAsia="宋体" w:hAnsi="宋体" w:cs="宋体"/>
        <w:spacing w:val="9"/>
        <w:sz w:val="28"/>
        <w:szCs w:val="28"/>
      </w:rPr>
      <w:t xml:space="preserve"> </w:t>
    </w:r>
    <w:r>
      <w:rPr>
        <w:rFonts w:ascii="宋体" w:eastAsia="宋体" w:hAnsi="宋体" w:cs="宋体"/>
        <w:spacing w:val="-8"/>
        <w:sz w:val="28"/>
        <w:szCs w:val="28"/>
      </w:rPr>
      <w:t>—</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744" w:rsidRDefault="0095747B">
    <w:pPr>
      <w:spacing w:before="1" w:line="175" w:lineRule="auto"/>
      <w:rPr>
        <w:rFonts w:ascii="宋体" w:eastAsia="宋体" w:hAnsi="宋体" w:cs="宋体"/>
        <w:sz w:val="28"/>
        <w:szCs w:val="28"/>
      </w:rPr>
    </w:pPr>
    <w:r>
      <w:rPr>
        <w:rFonts w:ascii="宋体" w:eastAsia="宋体" w:hAnsi="宋体" w:cs="宋体"/>
        <w:spacing w:val="-10"/>
        <w:sz w:val="28"/>
        <w:szCs w:val="28"/>
      </w:rPr>
      <w:t>—</w:t>
    </w:r>
    <w:r>
      <w:rPr>
        <w:rFonts w:ascii="宋体" w:eastAsia="宋体" w:hAnsi="宋体" w:cs="宋体"/>
        <w:spacing w:val="32"/>
        <w:sz w:val="28"/>
        <w:szCs w:val="28"/>
      </w:rPr>
      <w:t xml:space="preserve"> </w:t>
    </w:r>
    <w:r>
      <w:rPr>
        <w:rFonts w:ascii="宋体" w:eastAsia="宋体" w:hAnsi="宋体" w:cs="宋体"/>
        <w:spacing w:val="-10"/>
        <w:sz w:val="28"/>
        <w:szCs w:val="28"/>
      </w:rPr>
      <w:t>18</w:t>
    </w:r>
    <w:r>
      <w:rPr>
        <w:rFonts w:ascii="宋体" w:eastAsia="宋体" w:hAnsi="宋体" w:cs="宋体"/>
        <w:spacing w:val="9"/>
        <w:sz w:val="28"/>
        <w:szCs w:val="28"/>
      </w:rPr>
      <w:t xml:space="preserve"> </w:t>
    </w:r>
    <w:r>
      <w:rPr>
        <w:rFonts w:ascii="宋体" w:eastAsia="宋体" w:hAnsi="宋体" w:cs="宋体"/>
        <w:spacing w:val="-10"/>
        <w:sz w:val="28"/>
        <w:szCs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22B1" w:rsidRDefault="004722B1" w:rsidP="003D2744">
      <w:r>
        <w:separator/>
      </w:r>
    </w:p>
  </w:footnote>
  <w:footnote w:type="continuationSeparator" w:id="1">
    <w:p w:rsidR="004722B1" w:rsidRDefault="004722B1" w:rsidP="003D27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AD79E6C"/>
    <w:multiLevelType w:val="singleLevel"/>
    <w:tmpl w:val="CAD79E6C"/>
    <w:lvl w:ilvl="0">
      <w:start w:val="8"/>
      <w:numFmt w:val="decimal"/>
      <w:suff w:val="nothing"/>
      <w:lvlText w:val="%1、"/>
      <w:lvlJc w:val="left"/>
    </w:lvl>
  </w:abstractNum>
  <w:abstractNum w:abstractNumId="1">
    <w:nsid w:val="2F242F05"/>
    <w:multiLevelType w:val="multilevel"/>
    <w:tmpl w:val="2F242F05"/>
    <w:lvl w:ilvl="0">
      <w:start w:val="1"/>
      <w:numFmt w:val="decimal"/>
      <w:suff w:val="nothing"/>
      <w:lvlText w:val="%1、"/>
      <w:lvlJc w:val="left"/>
      <w:pPr>
        <w:ind w:left="0" w:firstLine="0"/>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nsid w:val="3E381B27"/>
    <w:multiLevelType w:val="multilevel"/>
    <w:tmpl w:val="3E381B27"/>
    <w:lvl w:ilvl="0">
      <w:start w:val="1"/>
      <w:numFmt w:val="decimal"/>
      <w:suff w:val="nothing"/>
      <w:lvlText w:val="%1、"/>
      <w:lvlJc w:val="left"/>
      <w:pPr>
        <w:ind w:left="0" w:firstLine="0"/>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isplayBackgroundShape/>
  <w:bordersDoNotSurroundHeader/>
  <w:bordersDoNotSurroundFooter/>
  <w:defaultTabStop w:val="420"/>
  <w:characterSpacingControl w:val="doNotCompress"/>
  <w:hdrShapeDefaults>
    <o:shapedefaults v:ext="edit" spidmax="5122"/>
  </w:hdrShapeDefaults>
  <w:footnotePr>
    <w:footnote w:id="0"/>
    <w:footnote w:id="1"/>
  </w:footnotePr>
  <w:endnotePr>
    <w:endnote w:id="0"/>
    <w:endnote w:id="1"/>
  </w:endnotePr>
  <w:compat>
    <w:spaceForUL/>
    <w:ulTrailSpace/>
    <w:useFELayout/>
  </w:compat>
  <w:docVars>
    <w:docVar w:name="commondata" w:val="eyJoZGlkIjoiNzZkMWFkMzIxYmU5ZWU3NTJhNDQ2MmJlMGNiZjAwMmQifQ=="/>
  </w:docVars>
  <w:rsids>
    <w:rsidRoot w:val="00122AE9"/>
    <w:rsid w:val="00064E0B"/>
    <w:rsid w:val="000C5E56"/>
    <w:rsid w:val="00122AE9"/>
    <w:rsid w:val="001773B2"/>
    <w:rsid w:val="001E1959"/>
    <w:rsid w:val="00262E95"/>
    <w:rsid w:val="00295B24"/>
    <w:rsid w:val="00336F1A"/>
    <w:rsid w:val="0038397A"/>
    <w:rsid w:val="003B2047"/>
    <w:rsid w:val="003D1A9E"/>
    <w:rsid w:val="003D2744"/>
    <w:rsid w:val="003D5F1C"/>
    <w:rsid w:val="003E50A3"/>
    <w:rsid w:val="003F02D2"/>
    <w:rsid w:val="00411814"/>
    <w:rsid w:val="004722B1"/>
    <w:rsid w:val="004A696B"/>
    <w:rsid w:val="004E2736"/>
    <w:rsid w:val="006D4E71"/>
    <w:rsid w:val="006D57D8"/>
    <w:rsid w:val="006E0321"/>
    <w:rsid w:val="00754AC1"/>
    <w:rsid w:val="00784F92"/>
    <w:rsid w:val="00822FAB"/>
    <w:rsid w:val="0082725B"/>
    <w:rsid w:val="008549F9"/>
    <w:rsid w:val="00872047"/>
    <w:rsid w:val="0087455E"/>
    <w:rsid w:val="008D7472"/>
    <w:rsid w:val="0095747B"/>
    <w:rsid w:val="00980175"/>
    <w:rsid w:val="009C6B2D"/>
    <w:rsid w:val="009D0244"/>
    <w:rsid w:val="00A129FF"/>
    <w:rsid w:val="00A167B4"/>
    <w:rsid w:val="00A72504"/>
    <w:rsid w:val="00AF776C"/>
    <w:rsid w:val="00C241F8"/>
    <w:rsid w:val="00C7022E"/>
    <w:rsid w:val="00C86A1B"/>
    <w:rsid w:val="00D938B3"/>
    <w:rsid w:val="00DA0E28"/>
    <w:rsid w:val="00DB5FF4"/>
    <w:rsid w:val="00DB7C7F"/>
    <w:rsid w:val="00DD6D42"/>
    <w:rsid w:val="00F02ED2"/>
    <w:rsid w:val="00F104AB"/>
    <w:rsid w:val="00F81425"/>
    <w:rsid w:val="07E55FBC"/>
    <w:rsid w:val="087A0AA6"/>
    <w:rsid w:val="18190D07"/>
    <w:rsid w:val="29652E41"/>
    <w:rsid w:val="3BEE248E"/>
    <w:rsid w:val="482D2955"/>
    <w:rsid w:val="4CDD3CCF"/>
    <w:rsid w:val="5E7B6863"/>
    <w:rsid w:val="5F3731E1"/>
    <w:rsid w:val="67036FD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267">
    <w:lsdException w:name="Normal" w:semiHidden="1"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semiHidden/>
    <w:qFormat/>
    <w:rsid w:val="003D2744"/>
    <w:pPr>
      <w:kinsoku w:val="0"/>
      <w:autoSpaceDE w:val="0"/>
      <w:autoSpaceDN w:val="0"/>
      <w:adjustRightInd w:val="0"/>
      <w:snapToGrid w:val="0"/>
      <w:textAlignment w:val="baseline"/>
    </w:pPr>
    <w:rPr>
      <w:rFonts w:eastAsia="Arial"/>
      <w:snapToGrid w:val="0"/>
      <w:color w:val="000000"/>
      <w:sz w:val="21"/>
      <w:szCs w:val="21"/>
      <w:lang w:eastAsia="en-US"/>
    </w:rPr>
  </w:style>
  <w:style w:type="paragraph" w:styleId="1">
    <w:name w:val="heading 1"/>
    <w:basedOn w:val="a"/>
    <w:next w:val="a"/>
    <w:link w:val="1Char"/>
    <w:qFormat/>
    <w:rsid w:val="003D2744"/>
    <w:pPr>
      <w:keepNext/>
      <w:keepLines/>
      <w:spacing w:before="340" w:after="330" w:line="578" w:lineRule="auto"/>
      <w:outlineLvl w:val="0"/>
    </w:pPr>
    <w:rPr>
      <w:b/>
      <w:bCs/>
      <w:kern w:val="44"/>
      <w:sz w:val="44"/>
      <w:szCs w:val="44"/>
    </w:rPr>
  </w:style>
  <w:style w:type="paragraph" w:styleId="2">
    <w:name w:val="heading 2"/>
    <w:basedOn w:val="a"/>
    <w:link w:val="2Char"/>
    <w:uiPriority w:val="9"/>
    <w:qFormat/>
    <w:rsid w:val="003D2744"/>
    <w:pPr>
      <w:kinsoku/>
      <w:autoSpaceDE/>
      <w:autoSpaceDN/>
      <w:adjustRightInd/>
      <w:snapToGrid/>
      <w:spacing w:before="100" w:beforeAutospacing="1" w:after="100" w:afterAutospacing="1"/>
      <w:textAlignment w:val="auto"/>
      <w:outlineLvl w:val="1"/>
    </w:pPr>
    <w:rPr>
      <w:rFonts w:ascii="宋体" w:eastAsia="宋体" w:hAnsi="宋体" w:cs="宋体"/>
      <w:b/>
      <w:bCs/>
      <w:snapToGrid/>
      <w:color w:val="auto"/>
      <w:sz w:val="36"/>
      <w:szCs w:val="36"/>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3D2744"/>
  </w:style>
  <w:style w:type="paragraph" w:styleId="a4">
    <w:name w:val="Body Text"/>
    <w:basedOn w:val="a"/>
    <w:semiHidden/>
    <w:qFormat/>
    <w:rsid w:val="003D2744"/>
    <w:rPr>
      <w:rFonts w:ascii="微软雅黑" w:eastAsia="微软雅黑" w:hAnsi="微软雅黑" w:cs="微软雅黑"/>
      <w:sz w:val="31"/>
      <w:szCs w:val="31"/>
    </w:rPr>
  </w:style>
  <w:style w:type="paragraph" w:styleId="a5">
    <w:name w:val="Balloon Text"/>
    <w:basedOn w:val="a"/>
    <w:link w:val="Char"/>
    <w:qFormat/>
    <w:rsid w:val="003D2744"/>
    <w:rPr>
      <w:sz w:val="18"/>
      <w:szCs w:val="18"/>
    </w:rPr>
  </w:style>
  <w:style w:type="paragraph" w:styleId="a6">
    <w:name w:val="footer"/>
    <w:basedOn w:val="a"/>
    <w:link w:val="Char0"/>
    <w:qFormat/>
    <w:rsid w:val="003D2744"/>
    <w:pPr>
      <w:tabs>
        <w:tab w:val="center" w:pos="4153"/>
        <w:tab w:val="right" w:pos="8306"/>
      </w:tabs>
    </w:pPr>
    <w:rPr>
      <w:sz w:val="18"/>
      <w:szCs w:val="18"/>
    </w:rPr>
  </w:style>
  <w:style w:type="paragraph" w:styleId="a7">
    <w:name w:val="header"/>
    <w:basedOn w:val="a"/>
    <w:link w:val="Char1"/>
    <w:qFormat/>
    <w:rsid w:val="003D2744"/>
    <w:pPr>
      <w:pBdr>
        <w:bottom w:val="single" w:sz="6" w:space="1" w:color="auto"/>
      </w:pBdr>
      <w:tabs>
        <w:tab w:val="center" w:pos="4153"/>
        <w:tab w:val="right" w:pos="8306"/>
      </w:tabs>
      <w:jc w:val="center"/>
    </w:pPr>
    <w:rPr>
      <w:sz w:val="18"/>
      <w:szCs w:val="18"/>
    </w:rPr>
  </w:style>
  <w:style w:type="paragraph" w:styleId="a8">
    <w:name w:val="Normal (Web)"/>
    <w:basedOn w:val="a"/>
    <w:uiPriority w:val="99"/>
    <w:qFormat/>
    <w:rsid w:val="003D2744"/>
    <w:pPr>
      <w:widowControl w:val="0"/>
      <w:kinsoku/>
      <w:autoSpaceDE/>
      <w:autoSpaceDN/>
      <w:adjustRightInd/>
      <w:snapToGrid/>
      <w:spacing w:before="100" w:beforeAutospacing="1" w:after="100" w:afterAutospacing="1"/>
      <w:textAlignment w:val="auto"/>
    </w:pPr>
    <w:rPr>
      <w:rFonts w:ascii="Times New Roman" w:eastAsia="宋体" w:hAnsi="Times New Roman" w:cs="Times New Roman"/>
      <w:snapToGrid/>
      <w:color w:val="auto"/>
      <w:sz w:val="24"/>
      <w:szCs w:val="24"/>
      <w:lang w:eastAsia="zh-CN"/>
    </w:rPr>
  </w:style>
  <w:style w:type="character" w:styleId="a9">
    <w:name w:val="annotation reference"/>
    <w:basedOn w:val="a0"/>
    <w:qFormat/>
    <w:rsid w:val="003D2744"/>
    <w:rPr>
      <w:sz w:val="21"/>
      <w:szCs w:val="21"/>
    </w:rPr>
  </w:style>
  <w:style w:type="table" w:customStyle="1" w:styleId="TableNormal">
    <w:name w:val="Table Normal"/>
    <w:semiHidden/>
    <w:unhideWhenUsed/>
    <w:qFormat/>
    <w:rsid w:val="003D2744"/>
    <w:tblPr>
      <w:tblCellMar>
        <w:top w:w="0" w:type="dxa"/>
        <w:left w:w="0" w:type="dxa"/>
        <w:bottom w:w="0" w:type="dxa"/>
        <w:right w:w="0" w:type="dxa"/>
      </w:tblCellMar>
    </w:tblPr>
  </w:style>
  <w:style w:type="paragraph" w:customStyle="1" w:styleId="TableText">
    <w:name w:val="Table Text"/>
    <w:basedOn w:val="a"/>
    <w:semiHidden/>
    <w:qFormat/>
    <w:rsid w:val="003D2744"/>
    <w:rPr>
      <w:rFonts w:ascii="宋体" w:eastAsia="宋体" w:hAnsi="宋体" w:cs="宋体"/>
      <w:sz w:val="24"/>
      <w:szCs w:val="24"/>
    </w:rPr>
  </w:style>
  <w:style w:type="character" w:customStyle="1" w:styleId="Char1">
    <w:name w:val="页眉 Char"/>
    <w:basedOn w:val="a0"/>
    <w:link w:val="a7"/>
    <w:qFormat/>
    <w:rsid w:val="003D2744"/>
    <w:rPr>
      <w:rFonts w:eastAsia="Arial"/>
      <w:snapToGrid w:val="0"/>
      <w:color w:val="000000"/>
      <w:sz w:val="18"/>
      <w:szCs w:val="18"/>
      <w:lang w:eastAsia="en-US"/>
    </w:rPr>
  </w:style>
  <w:style w:type="character" w:customStyle="1" w:styleId="Char0">
    <w:name w:val="页脚 Char"/>
    <w:basedOn w:val="a0"/>
    <w:link w:val="a6"/>
    <w:qFormat/>
    <w:rsid w:val="003D2744"/>
    <w:rPr>
      <w:rFonts w:eastAsia="Arial"/>
      <w:snapToGrid w:val="0"/>
      <w:color w:val="000000"/>
      <w:sz w:val="18"/>
      <w:szCs w:val="18"/>
      <w:lang w:eastAsia="en-US"/>
    </w:rPr>
  </w:style>
  <w:style w:type="character" w:customStyle="1" w:styleId="2Char">
    <w:name w:val="标题 2 Char"/>
    <w:basedOn w:val="a0"/>
    <w:link w:val="2"/>
    <w:uiPriority w:val="9"/>
    <w:qFormat/>
    <w:rsid w:val="003D2744"/>
    <w:rPr>
      <w:rFonts w:ascii="宋体" w:eastAsia="宋体" w:hAnsi="宋体" w:cs="宋体"/>
      <w:b/>
      <w:bCs/>
      <w:sz w:val="36"/>
      <w:szCs w:val="36"/>
    </w:rPr>
  </w:style>
  <w:style w:type="character" w:customStyle="1" w:styleId="customizeprojectname">
    <w:name w:val="customize__projectname"/>
    <w:basedOn w:val="a0"/>
    <w:qFormat/>
    <w:rsid w:val="003D2744"/>
  </w:style>
  <w:style w:type="character" w:customStyle="1" w:styleId="1Char">
    <w:name w:val="标题 1 Char"/>
    <w:basedOn w:val="a0"/>
    <w:link w:val="1"/>
    <w:qFormat/>
    <w:rsid w:val="003D2744"/>
    <w:rPr>
      <w:rFonts w:eastAsia="Arial"/>
      <w:b/>
      <w:bCs/>
      <w:snapToGrid w:val="0"/>
      <w:color w:val="000000"/>
      <w:kern w:val="44"/>
      <w:sz w:val="44"/>
      <w:szCs w:val="44"/>
      <w:lang w:eastAsia="en-US"/>
    </w:rPr>
  </w:style>
  <w:style w:type="paragraph" w:customStyle="1" w:styleId="p0">
    <w:name w:val="p0"/>
    <w:basedOn w:val="a"/>
    <w:qFormat/>
    <w:rsid w:val="003D2744"/>
    <w:pPr>
      <w:kinsoku/>
      <w:autoSpaceDE/>
      <w:autoSpaceDN/>
      <w:adjustRightInd/>
      <w:snapToGrid/>
      <w:jc w:val="both"/>
      <w:textAlignment w:val="auto"/>
    </w:pPr>
    <w:rPr>
      <w:rFonts w:ascii="Calibri" w:eastAsia="宋体" w:hAnsi="Calibri" w:cs="宋体"/>
      <w:snapToGrid/>
      <w:color w:val="auto"/>
      <w:lang w:eastAsia="zh-CN"/>
    </w:rPr>
  </w:style>
  <w:style w:type="character" w:customStyle="1" w:styleId="Char">
    <w:name w:val="批注框文本 Char"/>
    <w:basedOn w:val="a0"/>
    <w:link w:val="a5"/>
    <w:qFormat/>
    <w:rsid w:val="003D2744"/>
    <w:rPr>
      <w:rFonts w:eastAsia="Arial"/>
      <w:snapToGrid w:val="0"/>
      <w:color w:val="000000"/>
      <w:sz w:val="18"/>
      <w:szCs w:val="18"/>
      <w:lang w:eastAsia="en-US"/>
    </w:rPr>
  </w:style>
  <w:style w:type="paragraph" w:customStyle="1" w:styleId="null3">
    <w:name w:val="null3"/>
    <w:hidden/>
    <w:rsid w:val="003D2744"/>
    <w:rPr>
      <w:rFonts w:asciiTheme="minorHAnsi" w:hAnsiTheme="minorHAnsi" w:cstheme="minorBidi" w:hint="eastAsi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zfcg.czt.fujian.gov.cn/fr" TargetMode="External"/><Relationship Id="rId18" Type="http://schemas.openxmlformats.org/officeDocument/2006/relationships/hyperlink" Target="https://zfcg.czt.fujian.gov.cn/fr"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8.2.2.1" TargetMode="External"/><Relationship Id="rId7" Type="http://schemas.openxmlformats.org/officeDocument/2006/relationships/footer" Target="footer1.xml"/><Relationship Id="rId12" Type="http://schemas.openxmlformats.org/officeDocument/2006/relationships/hyperlink" Target="https://zfcg.czt.fujian.gov.cn/fr" TargetMode="External"/><Relationship Id="rId17" Type="http://schemas.openxmlformats.org/officeDocument/2006/relationships/hyperlink" Target="https://zfcg.czt.fujian.gov.cn/fr"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zfcg.czt.fujian.gov.cn/fr" TargetMode="External"/><Relationship Id="rId20" Type="http://schemas.openxmlformats.org/officeDocument/2006/relationships/hyperlink" Target="https://zfcg.czt.fujian.gov.cn/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fcg.czt.fujian.gov.cn/fr" TargetMode="Externa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s://zfcg.czt.fujian.gov.cn/fr" TargetMode="External"/><Relationship Id="rId23" Type="http://schemas.openxmlformats.org/officeDocument/2006/relationships/hyperlink" Target="8.2.2.3" TargetMode="External"/><Relationship Id="rId10" Type="http://schemas.openxmlformats.org/officeDocument/2006/relationships/hyperlink" Target="https://zfcg.czt.fujian.gov.cn/fr" TargetMode="External"/><Relationship Id="rId19" Type="http://schemas.openxmlformats.org/officeDocument/2006/relationships/hyperlink" Target="https://zfcg.czt.fujian.gov.cn/fr"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s://zfcg.czt.fujian.gov.cn/fr" TargetMode="External"/><Relationship Id="rId22" Type="http://schemas.openxmlformats.org/officeDocument/2006/relationships/hyperlink" Target="8.2.2.2"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21</Pages>
  <Words>2447</Words>
  <Characters>13948</Characters>
  <Application>Microsoft Office Word</Application>
  <DocSecurity>0</DocSecurity>
  <Lines>116</Lines>
  <Paragraphs>32</Paragraphs>
  <ScaleCrop>false</ScaleCrop>
  <Company>Microsoft</Company>
  <LinksUpToDate>false</LinksUpToDate>
  <CharactersWithSpaces>16363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厦财采〔2021〕9号</dc:title>
  <dc:creator>MC SYSTEM</dc:creator>
  <cp:lastModifiedBy>AutoBVT</cp:lastModifiedBy>
  <cp:revision>3</cp:revision>
  <dcterms:created xsi:type="dcterms:W3CDTF">2025-10-17T00:12:00Z</dcterms:created>
  <dcterms:modified xsi:type="dcterms:W3CDTF">2025-10-17T00:14:00Z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2024-07-01T14:16:24Z</vt:filetime>
  </property>
  <property fmtid="{D5CDD505-2E9C-101B-9397-08002B2CF9AE}" pid="4" name="KSOProductBuildVer">
    <vt:lpwstr>2052-12.1.0.22529</vt:lpwstr>
  </property>
  <property fmtid="{D5CDD505-2E9C-101B-9397-08002B2CF9AE}" pid="5" name="ICV">
    <vt:lpwstr>310F5BAEAC6046409832601ECCE5F379_13</vt:lpwstr>
  </property>
  <property fmtid="{D5CDD505-2E9C-101B-9397-08002B2CF9AE}" pid="6" name="KSOTemplateDocerSaveRecord">
    <vt:lpwstr>eyJoZGlkIjoiNzZkMWFkMzIxYmU5ZWU3NTJhNDQ2MmJlMGNiZjAwMmQiLCJ1c2VySWQiOiI1NjcyNjk5MjUifQ==</vt:lpwstr>
  </property>
</Properties>
</file>